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A67C" w14:textId="77777777" w:rsidR="00A40326" w:rsidRPr="00A40326" w:rsidRDefault="00A40326" w:rsidP="00A40326">
      <w:pPr>
        <w:pStyle w:val="a5"/>
        <w:outlineLvl w:val="0"/>
        <w:rPr>
          <w:sz w:val="28"/>
          <w:szCs w:val="28"/>
        </w:rPr>
      </w:pPr>
      <w:r w:rsidRPr="00A40326">
        <w:rPr>
          <w:sz w:val="28"/>
          <w:szCs w:val="28"/>
        </w:rPr>
        <w:t>Управление образования, спорта и молодёжной политики Администрации Тоншаевского муниципального района</w:t>
      </w:r>
    </w:p>
    <w:p w14:paraId="118BCFB2" w14:textId="77777777" w:rsidR="00A40326" w:rsidRPr="00A40326" w:rsidRDefault="00A40326" w:rsidP="00A40326">
      <w:pPr>
        <w:pStyle w:val="a5"/>
        <w:outlineLvl w:val="0"/>
        <w:rPr>
          <w:sz w:val="28"/>
          <w:szCs w:val="28"/>
        </w:rPr>
      </w:pPr>
      <w:r w:rsidRPr="00A40326">
        <w:rPr>
          <w:sz w:val="28"/>
          <w:szCs w:val="28"/>
        </w:rPr>
        <w:t>Нижегородской области</w:t>
      </w:r>
    </w:p>
    <w:p w14:paraId="3BABA1AD" w14:textId="77777777" w:rsidR="00A40326" w:rsidRPr="00A40326" w:rsidRDefault="00A40326" w:rsidP="00A40326">
      <w:pPr>
        <w:pStyle w:val="a5"/>
        <w:spacing w:line="360" w:lineRule="auto"/>
        <w:rPr>
          <w:sz w:val="28"/>
          <w:szCs w:val="28"/>
        </w:rPr>
      </w:pPr>
      <w:r w:rsidRPr="00A4032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</w:p>
    <w:p w14:paraId="426644A9" w14:textId="77777777" w:rsidR="00A40326" w:rsidRPr="00A40326" w:rsidRDefault="00A40326" w:rsidP="00A40326">
      <w:pPr>
        <w:pStyle w:val="a5"/>
        <w:rPr>
          <w:bCs/>
          <w:sz w:val="28"/>
          <w:szCs w:val="28"/>
        </w:rPr>
      </w:pPr>
      <w:proofErr w:type="gramStart"/>
      <w:r w:rsidRPr="00A40326">
        <w:rPr>
          <w:sz w:val="28"/>
          <w:szCs w:val="28"/>
        </w:rPr>
        <w:t>Муниципальное  учреждение</w:t>
      </w:r>
      <w:proofErr w:type="gramEnd"/>
      <w:r w:rsidRPr="00A40326">
        <w:rPr>
          <w:sz w:val="28"/>
          <w:szCs w:val="28"/>
        </w:rPr>
        <w:t xml:space="preserve"> дополнительного образования  </w:t>
      </w:r>
      <w:proofErr w:type="spellStart"/>
      <w:r w:rsidRPr="00A40326">
        <w:rPr>
          <w:sz w:val="28"/>
          <w:szCs w:val="28"/>
        </w:rPr>
        <w:t>Тоншаевская</w:t>
      </w:r>
      <w:proofErr w:type="spellEnd"/>
      <w:r w:rsidRPr="00A40326">
        <w:rPr>
          <w:sz w:val="28"/>
          <w:szCs w:val="28"/>
        </w:rPr>
        <w:t xml:space="preserve"> детско-юношеская спортивная школа</w:t>
      </w:r>
      <w:r w:rsidRPr="00A40326">
        <w:rPr>
          <w:bCs/>
          <w:sz w:val="28"/>
          <w:szCs w:val="28"/>
        </w:rPr>
        <w:t xml:space="preserve"> </w:t>
      </w:r>
    </w:p>
    <w:p w14:paraId="6864E6ED" w14:textId="77777777" w:rsidR="00A40326" w:rsidRDefault="00A40326" w:rsidP="00A40326">
      <w:pPr>
        <w:pStyle w:val="a5"/>
        <w:rPr>
          <w:bCs/>
          <w:sz w:val="28"/>
          <w:szCs w:val="28"/>
        </w:rPr>
      </w:pPr>
      <w:r w:rsidRPr="00A40326">
        <w:rPr>
          <w:bCs/>
          <w:sz w:val="28"/>
          <w:szCs w:val="28"/>
        </w:rPr>
        <w:t>(</w:t>
      </w:r>
      <w:proofErr w:type="spellStart"/>
      <w:r w:rsidRPr="00A40326">
        <w:rPr>
          <w:bCs/>
          <w:sz w:val="28"/>
          <w:szCs w:val="28"/>
        </w:rPr>
        <w:t>Тоншаевская</w:t>
      </w:r>
      <w:proofErr w:type="spellEnd"/>
      <w:r w:rsidRPr="00A40326">
        <w:rPr>
          <w:bCs/>
          <w:sz w:val="28"/>
          <w:szCs w:val="28"/>
        </w:rPr>
        <w:t xml:space="preserve"> ДЮСШ)</w:t>
      </w:r>
    </w:p>
    <w:p w14:paraId="3BFE20AD" w14:textId="77777777" w:rsidR="00D26CC6" w:rsidRPr="00A40326" w:rsidRDefault="00D26CC6" w:rsidP="00A40326">
      <w:pPr>
        <w:pStyle w:val="a5"/>
        <w:rPr>
          <w:bCs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495"/>
        <w:gridCol w:w="186"/>
        <w:gridCol w:w="2268"/>
        <w:gridCol w:w="32"/>
        <w:gridCol w:w="3364"/>
        <w:gridCol w:w="148"/>
      </w:tblGrid>
      <w:tr w:rsidR="00D26CC6" w:rsidRPr="00522369" w14:paraId="39411176" w14:textId="77777777" w:rsidTr="00522369">
        <w:trPr>
          <w:gridBefore w:val="1"/>
          <w:gridAfter w:val="1"/>
          <w:wBefore w:w="113" w:type="dxa"/>
          <w:wAfter w:w="148" w:type="dxa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BEDEBC" w14:textId="77777777" w:rsidR="00D26CC6" w:rsidRPr="00522369" w:rsidRDefault="00D26CC6" w:rsidP="00822C85">
            <w:pPr>
              <w:pStyle w:val="a5"/>
              <w:spacing w:line="360" w:lineRule="auto"/>
              <w:jc w:val="right"/>
              <w:rPr>
                <w:bCs/>
                <w:sz w:val="28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73CF46" w14:textId="77777777" w:rsidR="00D26CC6" w:rsidRPr="00522369" w:rsidRDefault="00D26CC6" w:rsidP="00822C85">
            <w:pPr>
              <w:pStyle w:val="a5"/>
              <w:spacing w:line="360" w:lineRule="auto"/>
              <w:jc w:val="right"/>
              <w:rPr>
                <w:bCs/>
                <w:sz w:val="28"/>
              </w:rPr>
            </w:pPr>
          </w:p>
        </w:tc>
        <w:tc>
          <w:tcPr>
            <w:tcW w:w="3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896DAB" w14:textId="77777777" w:rsidR="00D26CC6" w:rsidRPr="00522369" w:rsidRDefault="00D26CC6" w:rsidP="00822C85">
            <w:pPr>
              <w:pStyle w:val="a5"/>
              <w:spacing w:line="276" w:lineRule="auto"/>
              <w:jc w:val="right"/>
              <w:rPr>
                <w:bCs/>
                <w:sz w:val="28"/>
              </w:rPr>
            </w:pPr>
          </w:p>
        </w:tc>
      </w:tr>
      <w:tr w:rsidR="00522369" w:rsidRPr="00522369" w14:paraId="4E6986AE" w14:textId="77777777" w:rsidTr="00522369">
        <w:tc>
          <w:tcPr>
            <w:tcW w:w="37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F2ABF6" w14:textId="77777777" w:rsidR="00522369" w:rsidRPr="00522369" w:rsidRDefault="00522369" w:rsidP="00E6276A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>Утверждено                                                                                            педагогическим советом                                                                                           Тоншаевского ДЮЦ «Олимп»</w:t>
            </w:r>
          </w:p>
          <w:p w14:paraId="61BBF8E5" w14:textId="77777777" w:rsidR="00522369" w:rsidRPr="00522369" w:rsidRDefault="00522369" w:rsidP="00E6276A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22369">
              <w:rPr>
                <w:rFonts w:ascii="Times New Roman" w:hAnsi="Times New Roman" w:cs="Times New Roman"/>
                <w:bCs/>
                <w:sz w:val="28"/>
              </w:rPr>
              <w:t>р.п</w:t>
            </w:r>
            <w:proofErr w:type="spellEnd"/>
            <w:r w:rsidRPr="00522369">
              <w:rPr>
                <w:rFonts w:ascii="Times New Roman" w:hAnsi="Times New Roman" w:cs="Times New Roman"/>
                <w:bCs/>
                <w:sz w:val="28"/>
              </w:rPr>
              <w:t>. Тоншаево                                                                                  Протокол № 44</w:t>
            </w:r>
          </w:p>
          <w:p w14:paraId="03486534" w14:textId="77777777" w:rsidR="00522369" w:rsidRPr="00522369" w:rsidRDefault="00522369" w:rsidP="00E6276A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>От 30.04.2020 г.</w:t>
            </w:r>
          </w:p>
          <w:p w14:paraId="0B5F209C" w14:textId="77777777" w:rsidR="00522369" w:rsidRPr="00522369" w:rsidRDefault="00522369" w:rsidP="00E6276A">
            <w:pPr>
              <w:pStyle w:val="af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72B44C" w14:textId="77777777" w:rsidR="00522369" w:rsidRPr="00522369" w:rsidRDefault="00522369" w:rsidP="00E6276A">
            <w:pPr>
              <w:pStyle w:val="af4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BBE36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>Утверждено</w:t>
            </w:r>
          </w:p>
          <w:p w14:paraId="583CFCC6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>приказом директора</w:t>
            </w:r>
          </w:p>
          <w:p w14:paraId="36BA2BFF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 xml:space="preserve">Тоншаевского ДЮЦ «Олимп» </w:t>
            </w:r>
          </w:p>
          <w:p w14:paraId="1F3696FA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522369">
              <w:rPr>
                <w:rFonts w:ascii="Times New Roman" w:hAnsi="Times New Roman" w:cs="Times New Roman"/>
                <w:bCs/>
                <w:sz w:val="28"/>
              </w:rPr>
              <w:t>№ 32 от 06.06.2020 г.</w:t>
            </w:r>
          </w:p>
          <w:p w14:paraId="0C4AB749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  <w:p w14:paraId="2966236B" w14:textId="77777777" w:rsidR="00522369" w:rsidRPr="00522369" w:rsidRDefault="00522369" w:rsidP="00E6276A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14:paraId="1047BBA1" w14:textId="77777777" w:rsidR="00A40326" w:rsidRDefault="00A40326" w:rsidP="00A40326">
      <w:pPr>
        <w:pStyle w:val="a5"/>
        <w:spacing w:line="360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</w:t>
      </w:r>
    </w:p>
    <w:p w14:paraId="2AF5C836" w14:textId="77777777" w:rsidR="00355170" w:rsidRPr="00522369" w:rsidRDefault="00A40326" w:rsidP="00181D4D">
      <w:pPr>
        <w:pStyle w:val="a5"/>
        <w:spacing w:line="276" w:lineRule="auto"/>
        <w:outlineLvl w:val="0"/>
        <w:rPr>
          <w:bCs/>
          <w:sz w:val="32"/>
          <w:szCs w:val="32"/>
        </w:rPr>
      </w:pPr>
      <w:r w:rsidRPr="00522369">
        <w:rPr>
          <w:bCs/>
          <w:sz w:val="32"/>
          <w:szCs w:val="32"/>
        </w:rPr>
        <w:t>Дополнительная об</w:t>
      </w:r>
      <w:r w:rsidR="00355170" w:rsidRPr="00522369">
        <w:rPr>
          <w:bCs/>
          <w:sz w:val="32"/>
          <w:szCs w:val="32"/>
        </w:rPr>
        <w:t>щеоб</w:t>
      </w:r>
      <w:r w:rsidRPr="00522369">
        <w:rPr>
          <w:bCs/>
          <w:sz w:val="32"/>
          <w:szCs w:val="32"/>
        </w:rPr>
        <w:t>разовательная</w:t>
      </w:r>
    </w:p>
    <w:p w14:paraId="320E865A" w14:textId="77777777" w:rsidR="00A40326" w:rsidRPr="00522369" w:rsidRDefault="00A40326" w:rsidP="00181D4D">
      <w:pPr>
        <w:pStyle w:val="a5"/>
        <w:spacing w:line="276" w:lineRule="auto"/>
        <w:outlineLvl w:val="0"/>
        <w:rPr>
          <w:bCs/>
          <w:sz w:val="32"/>
          <w:szCs w:val="32"/>
        </w:rPr>
      </w:pPr>
      <w:r w:rsidRPr="00522369">
        <w:rPr>
          <w:bCs/>
          <w:sz w:val="32"/>
          <w:szCs w:val="32"/>
        </w:rPr>
        <w:t xml:space="preserve"> (</w:t>
      </w:r>
      <w:proofErr w:type="gramStart"/>
      <w:r w:rsidRPr="00522369">
        <w:rPr>
          <w:bCs/>
          <w:sz w:val="32"/>
          <w:szCs w:val="32"/>
        </w:rPr>
        <w:t>общеразвивающая)  программа</w:t>
      </w:r>
      <w:proofErr w:type="gramEnd"/>
    </w:p>
    <w:p w14:paraId="7244F027" w14:textId="77777777" w:rsidR="00A40326" w:rsidRPr="00522369" w:rsidRDefault="00A40326" w:rsidP="00A40326">
      <w:pPr>
        <w:pStyle w:val="a5"/>
        <w:spacing w:line="276" w:lineRule="auto"/>
        <w:outlineLvl w:val="0"/>
        <w:rPr>
          <w:bCs/>
          <w:sz w:val="32"/>
          <w:szCs w:val="32"/>
        </w:rPr>
      </w:pPr>
      <w:r w:rsidRPr="00522369">
        <w:rPr>
          <w:bCs/>
          <w:sz w:val="32"/>
          <w:szCs w:val="32"/>
        </w:rPr>
        <w:t>физкультурно-спортивной направленности</w:t>
      </w:r>
    </w:p>
    <w:p w14:paraId="66C4BF54" w14:textId="794DB2D7" w:rsidR="00181D4D" w:rsidRPr="00522369" w:rsidRDefault="00A40326" w:rsidP="00522369">
      <w:pPr>
        <w:pStyle w:val="a5"/>
        <w:spacing w:line="276" w:lineRule="auto"/>
        <w:outlineLvl w:val="0"/>
        <w:rPr>
          <w:bCs/>
          <w:sz w:val="32"/>
          <w:szCs w:val="32"/>
        </w:rPr>
      </w:pPr>
      <w:r w:rsidRPr="00522369">
        <w:rPr>
          <w:bCs/>
          <w:sz w:val="32"/>
          <w:szCs w:val="32"/>
        </w:rPr>
        <w:t xml:space="preserve"> по дзюдо</w:t>
      </w:r>
    </w:p>
    <w:p w14:paraId="24ECE2DE" w14:textId="77777777" w:rsidR="00A40326" w:rsidRDefault="00A40326" w:rsidP="00A40326">
      <w:pPr>
        <w:pStyle w:val="a5"/>
        <w:spacing w:line="360" w:lineRule="auto"/>
        <w:jc w:val="left"/>
        <w:rPr>
          <w:iCs/>
        </w:rPr>
      </w:pPr>
      <w:r>
        <w:rPr>
          <w:iCs/>
        </w:rPr>
        <w:t xml:space="preserve">                                                                               </w:t>
      </w:r>
    </w:p>
    <w:p w14:paraId="2EC820F6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Возраст обучающихся </w:t>
      </w:r>
      <w:r w:rsidRPr="00181D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8-18 </w:t>
      </w: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лет </w:t>
      </w:r>
    </w:p>
    <w:p w14:paraId="4EA54DB1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Количество обучающихся в группе </w:t>
      </w:r>
      <w:r w:rsidRPr="00181D4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10-15 </w:t>
      </w: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человек </w:t>
      </w:r>
    </w:p>
    <w:p w14:paraId="36A24E5A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Количество часов в неделю </w:t>
      </w: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0BA49E60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Количество часов в </w:t>
      </w:r>
      <w:proofErr w:type="gramStart"/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год  </w:t>
      </w:r>
      <w:r>
        <w:rPr>
          <w:rFonts w:ascii="Times New Roman" w:eastAsia="Calibri" w:hAnsi="Times New Roman"/>
          <w:color w:val="000000"/>
          <w:sz w:val="28"/>
          <w:szCs w:val="28"/>
        </w:rPr>
        <w:t>144</w:t>
      </w:r>
      <w:proofErr w:type="gramEnd"/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455C8DE2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Разработчик: </w:t>
      </w:r>
    </w:p>
    <w:p w14:paraId="0ABBFC1C" w14:textId="77777777" w:rsidR="00181D4D" w:rsidRPr="00181D4D" w:rsidRDefault="00181D4D" w:rsidP="00181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181D4D">
        <w:rPr>
          <w:rFonts w:ascii="Times New Roman" w:eastAsia="Calibri" w:hAnsi="Times New Roman"/>
          <w:color w:val="000000"/>
          <w:sz w:val="28"/>
          <w:szCs w:val="28"/>
        </w:rPr>
        <w:t xml:space="preserve"> тренер-преподаватель </w:t>
      </w:r>
    </w:p>
    <w:p w14:paraId="68C36BF3" w14:textId="77777777" w:rsidR="00181D4D" w:rsidRPr="00181D4D" w:rsidRDefault="00181D4D" w:rsidP="00181D4D">
      <w:pPr>
        <w:pStyle w:val="a5"/>
        <w:jc w:val="right"/>
        <w:outlineLvl w:val="0"/>
        <w:rPr>
          <w:b w:val="0"/>
        </w:rPr>
      </w:pPr>
      <w:r>
        <w:rPr>
          <w:rFonts w:eastAsia="Calibri"/>
          <w:b w:val="0"/>
          <w:bCs/>
          <w:color w:val="000000"/>
          <w:sz w:val="28"/>
          <w:szCs w:val="28"/>
        </w:rPr>
        <w:t>Якунова Ирина Вениаминовна</w:t>
      </w:r>
    </w:p>
    <w:p w14:paraId="2C1148CF" w14:textId="77777777" w:rsidR="00181D4D" w:rsidRDefault="00181D4D" w:rsidP="00181D4D">
      <w:pPr>
        <w:pStyle w:val="a5"/>
        <w:jc w:val="both"/>
        <w:outlineLvl w:val="0"/>
        <w:rPr>
          <w:b w:val="0"/>
        </w:rPr>
      </w:pPr>
    </w:p>
    <w:p w14:paraId="2E22E685" w14:textId="77777777" w:rsidR="00181D4D" w:rsidRPr="00BE7E75" w:rsidRDefault="00181D4D" w:rsidP="00181D4D">
      <w:pPr>
        <w:pStyle w:val="a5"/>
        <w:jc w:val="both"/>
        <w:outlineLvl w:val="0"/>
        <w:rPr>
          <w:b w:val="0"/>
          <w:iCs/>
        </w:rPr>
      </w:pPr>
      <w:r w:rsidRPr="00BE7E75">
        <w:rPr>
          <w:b w:val="0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организации.</w:t>
      </w:r>
    </w:p>
    <w:p w14:paraId="0BF25470" w14:textId="77777777" w:rsidR="00181D4D" w:rsidRDefault="00181D4D" w:rsidP="00181D4D">
      <w:pPr>
        <w:pStyle w:val="a5"/>
        <w:outlineLvl w:val="0"/>
        <w:rPr>
          <w:iCs/>
        </w:rPr>
      </w:pPr>
    </w:p>
    <w:p w14:paraId="6A9DF12D" w14:textId="77777777" w:rsidR="00181D4D" w:rsidRPr="00BE7E75" w:rsidRDefault="00181D4D" w:rsidP="00181D4D">
      <w:pPr>
        <w:pStyle w:val="a5"/>
        <w:outlineLvl w:val="0"/>
        <w:rPr>
          <w:iCs/>
        </w:rPr>
      </w:pPr>
      <w:proofErr w:type="spellStart"/>
      <w:r w:rsidRPr="00BE7E75">
        <w:rPr>
          <w:iCs/>
        </w:rPr>
        <w:t>р.п</w:t>
      </w:r>
      <w:proofErr w:type="spellEnd"/>
      <w:r w:rsidRPr="00BE7E75">
        <w:rPr>
          <w:iCs/>
        </w:rPr>
        <w:t>. Тоншаево</w:t>
      </w:r>
    </w:p>
    <w:p w14:paraId="483A36CB" w14:textId="274AC5DF" w:rsidR="00181D4D" w:rsidRPr="00BE7E75" w:rsidRDefault="00181D4D" w:rsidP="00181D4D">
      <w:pPr>
        <w:pStyle w:val="a5"/>
        <w:rPr>
          <w:iCs/>
        </w:rPr>
      </w:pPr>
      <w:r w:rsidRPr="00BE7E75">
        <w:rPr>
          <w:iCs/>
        </w:rPr>
        <w:t>20</w:t>
      </w:r>
      <w:r w:rsidR="00522369">
        <w:rPr>
          <w:iCs/>
        </w:rPr>
        <w:t>20</w:t>
      </w:r>
      <w:r w:rsidRPr="00BE7E75">
        <w:rPr>
          <w:iCs/>
        </w:rPr>
        <w:t xml:space="preserve"> </w:t>
      </w:r>
      <w:r>
        <w:rPr>
          <w:iCs/>
        </w:rPr>
        <w:t>г.</w:t>
      </w:r>
    </w:p>
    <w:p w14:paraId="7C54F5B7" w14:textId="77777777" w:rsidR="00B017EA" w:rsidRPr="00152FDD" w:rsidRDefault="00B017EA" w:rsidP="00B017EA">
      <w:pPr>
        <w:pStyle w:val="Style5"/>
        <w:widowControl/>
        <w:spacing w:line="360" w:lineRule="auto"/>
        <w:jc w:val="center"/>
        <w:rPr>
          <w:rStyle w:val="FontStyle47"/>
          <w:b/>
          <w:sz w:val="24"/>
          <w:szCs w:val="24"/>
        </w:rPr>
      </w:pPr>
      <w:r w:rsidRPr="00152FDD">
        <w:rPr>
          <w:rStyle w:val="FontStyle47"/>
          <w:b/>
          <w:sz w:val="24"/>
          <w:szCs w:val="24"/>
        </w:rPr>
        <w:lastRenderedPageBreak/>
        <w:t>СОДЕРЖАНИЕ</w:t>
      </w:r>
    </w:p>
    <w:p w14:paraId="626363DE" w14:textId="77777777" w:rsidR="00B017EA" w:rsidRDefault="00B017EA" w:rsidP="00B017EA">
      <w:pPr>
        <w:pStyle w:val="Style5"/>
        <w:widowControl/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</w:p>
    <w:p w14:paraId="19FB1531" w14:textId="77777777" w:rsidR="00B017EA" w:rsidRDefault="00BA6CED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Пояснительная записка                                                                                                 3</w:t>
      </w:r>
    </w:p>
    <w:p w14:paraId="5068AE99" w14:textId="77777777" w:rsidR="00B017EA" w:rsidRDefault="00B017EA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Цели и задачи программы</w:t>
      </w:r>
      <w:r w:rsidR="00BA6CED">
        <w:rPr>
          <w:rStyle w:val="FontStyle47"/>
          <w:sz w:val="24"/>
          <w:szCs w:val="24"/>
        </w:rPr>
        <w:t xml:space="preserve">                                                                                            4</w:t>
      </w:r>
    </w:p>
    <w:p w14:paraId="5AFF0D74" w14:textId="77777777" w:rsidR="00B017EA" w:rsidRDefault="00BA6CED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Содержание программы                                                                                               </w:t>
      </w:r>
      <w:r w:rsidR="00F46077">
        <w:rPr>
          <w:rStyle w:val="FontStyle47"/>
          <w:sz w:val="24"/>
          <w:szCs w:val="24"/>
        </w:rPr>
        <w:t>5</w:t>
      </w:r>
      <w:r>
        <w:rPr>
          <w:rStyle w:val="FontStyle47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5B40E3C" w14:textId="77777777" w:rsidR="00B017EA" w:rsidRDefault="00B017EA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Планируемые результаты</w:t>
      </w:r>
      <w:r w:rsidR="00BA6CED">
        <w:rPr>
          <w:rStyle w:val="FontStyle47"/>
          <w:sz w:val="24"/>
          <w:szCs w:val="24"/>
        </w:rPr>
        <w:t xml:space="preserve">                                                                                            10</w:t>
      </w:r>
    </w:p>
    <w:p w14:paraId="6792C745" w14:textId="77777777" w:rsidR="00B017EA" w:rsidRDefault="00B017EA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Календарный учебный график</w:t>
      </w:r>
      <w:r w:rsidR="00BA6CED">
        <w:rPr>
          <w:rStyle w:val="FontStyle47"/>
          <w:sz w:val="24"/>
          <w:szCs w:val="24"/>
        </w:rPr>
        <w:t xml:space="preserve">                                                                                    </w:t>
      </w:r>
      <w:r w:rsidR="00F46077">
        <w:rPr>
          <w:rStyle w:val="FontStyle47"/>
          <w:sz w:val="24"/>
          <w:szCs w:val="24"/>
        </w:rPr>
        <w:t>10</w:t>
      </w:r>
    </w:p>
    <w:p w14:paraId="04F39A1B" w14:textId="77777777" w:rsidR="00B017EA" w:rsidRDefault="00B017EA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Условия реализации программы</w:t>
      </w:r>
      <w:r w:rsidR="00BA6CED">
        <w:rPr>
          <w:rStyle w:val="FontStyle47"/>
          <w:sz w:val="24"/>
          <w:szCs w:val="24"/>
        </w:rPr>
        <w:t xml:space="preserve">                                                                                 </w:t>
      </w:r>
      <w:r w:rsidR="00F46077">
        <w:rPr>
          <w:rStyle w:val="FontStyle47"/>
          <w:sz w:val="24"/>
          <w:szCs w:val="24"/>
        </w:rPr>
        <w:t>15</w:t>
      </w:r>
    </w:p>
    <w:p w14:paraId="106BB0D7" w14:textId="77777777" w:rsidR="00B017EA" w:rsidRDefault="00BA6CED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Формы аттестации                                                                                                        1</w:t>
      </w:r>
      <w:r w:rsidR="00F46077">
        <w:rPr>
          <w:rStyle w:val="FontStyle47"/>
          <w:sz w:val="24"/>
          <w:szCs w:val="24"/>
        </w:rPr>
        <w:t>6</w:t>
      </w:r>
    </w:p>
    <w:p w14:paraId="0E6BCFF8" w14:textId="77777777" w:rsidR="00B017EA" w:rsidRDefault="00BA6CED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Методические материалы                                                                                            </w:t>
      </w:r>
      <w:r w:rsidR="00F46077">
        <w:rPr>
          <w:rStyle w:val="FontStyle47"/>
          <w:sz w:val="24"/>
          <w:szCs w:val="24"/>
        </w:rPr>
        <w:t>18</w:t>
      </w:r>
    </w:p>
    <w:p w14:paraId="591628D8" w14:textId="77777777" w:rsidR="00B017EA" w:rsidRDefault="00BA6CED" w:rsidP="00B017EA">
      <w:pPr>
        <w:pStyle w:val="Style5"/>
        <w:widowControl/>
        <w:numPr>
          <w:ilvl w:val="0"/>
          <w:numId w:val="23"/>
        </w:numPr>
        <w:tabs>
          <w:tab w:val="left" w:leader="dot" w:pos="9130"/>
        </w:tabs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Список литературы                                                                                                      </w:t>
      </w:r>
      <w:r w:rsidR="00F46077">
        <w:rPr>
          <w:rStyle w:val="FontStyle47"/>
          <w:sz w:val="24"/>
          <w:szCs w:val="24"/>
        </w:rPr>
        <w:t>19</w:t>
      </w:r>
    </w:p>
    <w:p w14:paraId="4229D8CF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A6F5E15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7D792025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2AD32773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019D31EF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0691586C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10F9DC5D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C879270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809CB87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0AD1DB3B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2FD40A1A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74944C9A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784BA2E2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08B4AA85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15FE71E2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D639C1A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516889B4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3277ACB0" w14:textId="77777777" w:rsidR="00B017EA" w:rsidRDefault="00B017EA" w:rsidP="009842EA">
      <w:pPr>
        <w:pStyle w:val="Style10"/>
        <w:widowControl/>
        <w:spacing w:line="360" w:lineRule="auto"/>
        <w:rPr>
          <w:rStyle w:val="FontStyle46"/>
          <w:sz w:val="24"/>
          <w:szCs w:val="24"/>
          <w:lang w:val="en-US"/>
        </w:rPr>
      </w:pPr>
    </w:p>
    <w:p w14:paraId="34289DCD" w14:textId="77777777" w:rsidR="00B017EA" w:rsidRDefault="00B017EA" w:rsidP="00B017EA">
      <w:pPr>
        <w:pStyle w:val="Style10"/>
        <w:widowControl/>
        <w:spacing w:line="360" w:lineRule="auto"/>
        <w:jc w:val="left"/>
        <w:rPr>
          <w:rStyle w:val="FontStyle46"/>
          <w:sz w:val="24"/>
          <w:szCs w:val="24"/>
        </w:rPr>
      </w:pPr>
    </w:p>
    <w:p w14:paraId="153A8E5A" w14:textId="77777777" w:rsidR="00A40326" w:rsidRDefault="00A40326" w:rsidP="00B017EA">
      <w:pPr>
        <w:pStyle w:val="Style10"/>
        <w:widowControl/>
        <w:spacing w:line="360" w:lineRule="auto"/>
        <w:jc w:val="left"/>
        <w:rPr>
          <w:rStyle w:val="FontStyle46"/>
          <w:sz w:val="24"/>
          <w:szCs w:val="24"/>
        </w:rPr>
      </w:pPr>
    </w:p>
    <w:p w14:paraId="0273D41D" w14:textId="77777777" w:rsidR="00181D4D" w:rsidRPr="00A40326" w:rsidRDefault="00181D4D" w:rsidP="00B017EA">
      <w:pPr>
        <w:pStyle w:val="Style10"/>
        <w:widowControl/>
        <w:spacing w:line="360" w:lineRule="auto"/>
        <w:jc w:val="left"/>
        <w:rPr>
          <w:rStyle w:val="FontStyle46"/>
          <w:sz w:val="24"/>
          <w:szCs w:val="24"/>
        </w:rPr>
      </w:pPr>
    </w:p>
    <w:p w14:paraId="309CFF9A" w14:textId="77777777" w:rsidR="00B017EA" w:rsidRDefault="00B017EA" w:rsidP="00B017EA">
      <w:pPr>
        <w:pStyle w:val="Style10"/>
        <w:widowControl/>
        <w:spacing w:line="360" w:lineRule="auto"/>
        <w:jc w:val="left"/>
        <w:rPr>
          <w:rStyle w:val="FontStyle46"/>
          <w:sz w:val="24"/>
          <w:szCs w:val="24"/>
          <w:lang w:val="en-US"/>
        </w:rPr>
      </w:pPr>
    </w:p>
    <w:p w14:paraId="12069117" w14:textId="77777777" w:rsidR="00B017EA" w:rsidRDefault="00B017EA" w:rsidP="00B017EA">
      <w:pPr>
        <w:pStyle w:val="Style10"/>
        <w:widowControl/>
        <w:spacing w:line="360" w:lineRule="auto"/>
        <w:jc w:val="left"/>
        <w:rPr>
          <w:rStyle w:val="FontStyle46"/>
          <w:sz w:val="24"/>
          <w:szCs w:val="24"/>
          <w:lang w:val="en-US"/>
        </w:rPr>
      </w:pPr>
    </w:p>
    <w:p w14:paraId="20F8D72E" w14:textId="77777777" w:rsidR="00A40326" w:rsidRPr="00A40326" w:rsidRDefault="00A40326" w:rsidP="009842EA">
      <w:pPr>
        <w:pStyle w:val="Style10"/>
        <w:widowControl/>
        <w:spacing w:line="360" w:lineRule="auto"/>
        <w:rPr>
          <w:rStyle w:val="FontStyle46"/>
          <w:sz w:val="24"/>
          <w:szCs w:val="24"/>
        </w:rPr>
      </w:pPr>
    </w:p>
    <w:p w14:paraId="0563BF8E" w14:textId="77777777" w:rsidR="00FA0F72" w:rsidRPr="00B017EA" w:rsidRDefault="00FA0F72" w:rsidP="00822C85">
      <w:pPr>
        <w:pStyle w:val="Style10"/>
        <w:widowControl/>
        <w:numPr>
          <w:ilvl w:val="0"/>
          <w:numId w:val="34"/>
        </w:numPr>
        <w:spacing w:line="360" w:lineRule="auto"/>
        <w:rPr>
          <w:rStyle w:val="FontStyle46"/>
          <w:sz w:val="24"/>
          <w:szCs w:val="24"/>
        </w:rPr>
      </w:pPr>
      <w:proofErr w:type="gramStart"/>
      <w:r w:rsidRPr="00B017EA">
        <w:rPr>
          <w:rStyle w:val="FontStyle46"/>
          <w:sz w:val="24"/>
          <w:szCs w:val="24"/>
        </w:rPr>
        <w:lastRenderedPageBreak/>
        <w:t>ПОЯСНИТЕЛЬНАЯ  ЗАПИСКА</w:t>
      </w:r>
      <w:proofErr w:type="gramEnd"/>
    </w:p>
    <w:p w14:paraId="5EB854C5" w14:textId="77777777" w:rsidR="009C4FFD" w:rsidRDefault="00B017EA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CF7590">
        <w:rPr>
          <w:sz w:val="24"/>
          <w:szCs w:val="24"/>
        </w:rPr>
        <w:t>Программа разработана в соответствии с Федеральным законом «Об образовании в Российской Федерации», Федеральным законом «О физической культуре в Российской Федерации», Уставом, на основе следующих нормативно - правовых документов, определяющих функционирование спортивной школы:</w:t>
      </w:r>
      <w:r w:rsidR="009C4FFD" w:rsidRPr="009C4FFD">
        <w:rPr>
          <w:rFonts w:cs="Times New Roman"/>
          <w:sz w:val="24"/>
          <w:szCs w:val="24"/>
        </w:rPr>
        <w:t xml:space="preserve"> </w:t>
      </w:r>
    </w:p>
    <w:p w14:paraId="6098ED85" w14:textId="77777777" w:rsidR="009C4FFD" w:rsidRPr="0087527F" w:rsidRDefault="00822C85" w:rsidP="00822C85">
      <w:pPr>
        <w:pStyle w:val="22"/>
        <w:numPr>
          <w:ilvl w:val="0"/>
          <w:numId w:val="31"/>
        </w:numPr>
        <w:shd w:val="clear" w:color="auto" w:fill="auto"/>
        <w:tabs>
          <w:tab w:val="clear" w:pos="945"/>
          <w:tab w:val="left" w:pos="265"/>
          <w:tab w:val="num" w:pos="1418"/>
        </w:tabs>
        <w:spacing w:line="360" w:lineRule="auto"/>
        <w:ind w:right="23" w:hanging="2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C4FFD" w:rsidRPr="0087527F">
        <w:rPr>
          <w:rFonts w:cs="Times New Roman"/>
          <w:sz w:val="24"/>
          <w:szCs w:val="24"/>
        </w:rPr>
        <w:t xml:space="preserve">Конституция Российской Федерации </w:t>
      </w:r>
    </w:p>
    <w:p w14:paraId="65DCECFE" w14:textId="77777777" w:rsidR="009C4FFD" w:rsidRPr="0087527F" w:rsidRDefault="009C4FFD" w:rsidP="00822C85">
      <w:pPr>
        <w:pStyle w:val="22"/>
        <w:numPr>
          <w:ilvl w:val="0"/>
          <w:numId w:val="31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Конвенция ООН «О правах ребенка»</w:t>
      </w:r>
    </w:p>
    <w:p w14:paraId="677CB8C4" w14:textId="77777777" w:rsidR="009C4FFD" w:rsidRPr="0087527F" w:rsidRDefault="009C4FFD" w:rsidP="00822C85">
      <w:pPr>
        <w:pStyle w:val="22"/>
        <w:numPr>
          <w:ilvl w:val="0"/>
          <w:numId w:val="31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14:paraId="36C93801" w14:textId="77777777" w:rsidR="009C4FFD" w:rsidRPr="00D26CC6" w:rsidRDefault="009C4FFD" w:rsidP="00822C85">
      <w:pPr>
        <w:pStyle w:val="22"/>
        <w:numPr>
          <w:ilvl w:val="0"/>
          <w:numId w:val="31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26CC6">
        <w:rPr>
          <w:rFonts w:cs="Times New Roman"/>
          <w:color w:val="000000" w:themeColor="text1"/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14:paraId="6076616B" w14:textId="77777777" w:rsidR="009C4FFD" w:rsidRPr="00D26CC6" w:rsidRDefault="009C4FFD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26CC6">
        <w:rPr>
          <w:rFonts w:cs="Times New Roman"/>
          <w:color w:val="000000" w:themeColor="text1"/>
          <w:sz w:val="24"/>
          <w:szCs w:val="24"/>
        </w:rPr>
        <w:t>5. 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14:paraId="388424A8" w14:textId="4FB88161" w:rsidR="009C4FFD" w:rsidRPr="00D26CC6" w:rsidRDefault="009C4FFD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26CC6">
        <w:rPr>
          <w:rFonts w:cs="Times New Roman"/>
          <w:color w:val="000000" w:themeColor="text1"/>
          <w:sz w:val="24"/>
          <w:szCs w:val="24"/>
        </w:rPr>
        <w:t xml:space="preserve">6. </w:t>
      </w:r>
      <w:hyperlink r:id="rId8" w:history="1">
        <w:r w:rsidRPr="00D26CC6">
          <w:rPr>
            <w:rStyle w:val="af1"/>
            <w:rFonts w:cs="Times New Roman"/>
            <w:color w:val="000000" w:themeColor="text1"/>
            <w:sz w:val="24"/>
            <w:szCs w:val="24"/>
            <w:u w:val="none"/>
          </w:rPr>
          <w:t>Концепция развития дополнительного образования детей (утв. Распоряжением Правительства РФ от 04.09.2014 № 1726-р)</w:t>
        </w:r>
      </w:hyperlink>
      <w:r w:rsidRPr="00D26CC6">
        <w:rPr>
          <w:rFonts w:cs="Times New Roman"/>
          <w:color w:val="000000" w:themeColor="text1"/>
          <w:sz w:val="24"/>
          <w:szCs w:val="24"/>
        </w:rPr>
        <w:t>.</w:t>
      </w:r>
    </w:p>
    <w:p w14:paraId="407F1241" w14:textId="72F33782" w:rsidR="009C4FFD" w:rsidRPr="00D26CC6" w:rsidRDefault="009C4FFD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26CC6">
        <w:rPr>
          <w:rFonts w:cs="Times New Roman"/>
          <w:color w:val="000000" w:themeColor="text1"/>
          <w:sz w:val="24"/>
          <w:szCs w:val="24"/>
        </w:rPr>
        <w:t xml:space="preserve">7. </w:t>
      </w:r>
      <w:hyperlink r:id="rId9" w:history="1">
        <w:r w:rsidRPr="00D26CC6">
          <w:rPr>
            <w:rStyle w:val="af1"/>
            <w:rFonts w:cs="Times New Roman"/>
            <w:color w:val="000000" w:themeColor="text1"/>
            <w:sz w:val="24"/>
            <w:szCs w:val="24"/>
            <w:u w:val="none"/>
          </w:rPr>
          <w:t>Стратегия развития воспитания в Российской Федерации на период до 2025 года (утв. Распоряжением Правительства РФ от 29.05.2015 № 996-р)</w:t>
        </w:r>
      </w:hyperlink>
      <w:r w:rsidRPr="00D26CC6">
        <w:rPr>
          <w:rFonts w:cs="Times New Roman"/>
          <w:color w:val="000000" w:themeColor="text1"/>
          <w:sz w:val="24"/>
          <w:szCs w:val="24"/>
        </w:rPr>
        <w:t>.</w:t>
      </w:r>
    </w:p>
    <w:p w14:paraId="65EC1D8E" w14:textId="77777777" w:rsidR="009C4FFD" w:rsidRPr="0087527F" w:rsidRDefault="009C4FFD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D26CC6">
        <w:rPr>
          <w:rStyle w:val="115pt"/>
          <w:rFonts w:eastAsia="Calibri"/>
          <w:color w:val="000000" w:themeColor="text1"/>
          <w:sz w:val="24"/>
          <w:szCs w:val="24"/>
        </w:rPr>
        <w:t>8. Приоритетный проект «Доступное дополнительное образование для детей» (утв. Правительством</w:t>
      </w:r>
      <w:r w:rsidRPr="0087527F">
        <w:rPr>
          <w:rStyle w:val="115pt"/>
          <w:rFonts w:eastAsia="Calibri"/>
          <w:sz w:val="24"/>
          <w:szCs w:val="24"/>
        </w:rPr>
        <w:t xml:space="preserve"> Нижегородской области от 27.06.2017г. № 1001-р)</w:t>
      </w:r>
    </w:p>
    <w:p w14:paraId="2E36B78A" w14:textId="22B7E55E" w:rsidR="00B017EA" w:rsidRPr="009C4FFD" w:rsidRDefault="009C4FFD" w:rsidP="00822C85">
      <w:pPr>
        <w:pStyle w:val="22"/>
        <w:shd w:val="clear" w:color="auto" w:fill="auto"/>
        <w:tabs>
          <w:tab w:val="left" w:pos="265"/>
        </w:tabs>
        <w:spacing w:line="360" w:lineRule="auto"/>
        <w:ind w:right="23" w:firstLine="709"/>
        <w:jc w:val="both"/>
        <w:rPr>
          <w:rFonts w:cs="Times New Roman"/>
          <w:sz w:val="24"/>
          <w:szCs w:val="24"/>
        </w:rPr>
      </w:pPr>
      <w:r w:rsidRPr="0087527F">
        <w:rPr>
          <w:rFonts w:cs="Times New Roman"/>
          <w:sz w:val="24"/>
          <w:szCs w:val="24"/>
        </w:rPr>
        <w:t>9.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09.11.2018г. № 196)</w:t>
      </w:r>
      <w:hyperlink r:id="rId10" w:history="1">
        <w:r w:rsidR="00704650" w:rsidRPr="00704650">
          <w:rPr>
            <w:rStyle w:val="af1"/>
            <w:rFonts w:ascii="Calibri" w:eastAsia="Times New Roman" w:hAnsi="Calibri" w:cs="Times New Roman"/>
            <w:sz w:val="22"/>
            <w:szCs w:val="22"/>
            <w:lang w:eastAsia="ru-RU"/>
          </w:rPr>
          <w:t>C:\Users\User\Downloads\СанПиН и мед. документы\Оценка эффективности оздоровления в загородных лагерях.doc</w:t>
        </w:r>
      </w:hyperlink>
    </w:p>
    <w:p w14:paraId="042BF2A4" w14:textId="77777777" w:rsidR="00B017EA" w:rsidRPr="00CF7590" w:rsidRDefault="009C4FFD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017EA" w:rsidRPr="00CF7590">
        <w:rPr>
          <w:rFonts w:ascii="Times New Roman" w:hAnsi="Times New Roman"/>
          <w:sz w:val="24"/>
          <w:szCs w:val="24"/>
        </w:rPr>
        <w:t xml:space="preserve">приказа Минспорта России от </w:t>
      </w:r>
      <w:proofErr w:type="spellStart"/>
      <w:r w:rsidR="00B017EA" w:rsidRPr="00CF7590">
        <w:rPr>
          <w:rFonts w:ascii="Times New Roman" w:hAnsi="Times New Roman"/>
          <w:color w:val="2D2D2D"/>
          <w:spacing w:val="2"/>
          <w:sz w:val="24"/>
          <w:szCs w:val="24"/>
        </w:rPr>
        <w:t>от</w:t>
      </w:r>
      <w:proofErr w:type="spellEnd"/>
      <w:r w:rsidR="00B017EA" w:rsidRPr="00CF7590">
        <w:rPr>
          <w:rFonts w:ascii="Times New Roman" w:hAnsi="Times New Roman"/>
          <w:color w:val="2D2D2D"/>
          <w:spacing w:val="2"/>
          <w:sz w:val="24"/>
          <w:szCs w:val="24"/>
        </w:rPr>
        <w:t xml:space="preserve"> 21 августа 2017 года N 767</w:t>
      </w:r>
      <w:r w:rsidR="00B017EA" w:rsidRPr="00CF7590">
        <w:rPr>
          <w:rFonts w:ascii="Times New Roman" w:hAnsi="Times New Roman"/>
          <w:sz w:val="24"/>
          <w:szCs w:val="24"/>
        </w:rPr>
        <w:t xml:space="preserve"> «Об утверждении Федерального стандарта спортивной подготовки по виду спорта дзюдо»; </w:t>
      </w:r>
    </w:p>
    <w:p w14:paraId="25083853" w14:textId="77777777" w:rsidR="00B017EA" w:rsidRDefault="009C4FFD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017EA" w:rsidRPr="00CF7590">
        <w:rPr>
          <w:rFonts w:ascii="Times New Roman" w:hAnsi="Times New Roman"/>
          <w:sz w:val="24"/>
          <w:szCs w:val="24"/>
        </w:rPr>
        <w:t xml:space="preserve"> приказа Минспорта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14:paraId="47658B37" w14:textId="77777777" w:rsidR="00E60528" w:rsidRPr="00CF7590" w:rsidRDefault="00E60528" w:rsidP="00822C85">
      <w:pPr>
        <w:pStyle w:val="Style10"/>
        <w:widowControl/>
        <w:spacing w:line="360" w:lineRule="auto"/>
        <w:ind w:firstLine="709"/>
        <w:jc w:val="left"/>
        <w:rPr>
          <w:i/>
          <w:iCs/>
        </w:rPr>
      </w:pPr>
      <w:r w:rsidRPr="00CF7590">
        <w:rPr>
          <w:b/>
          <w:bCs/>
        </w:rPr>
        <w:t xml:space="preserve">Направленность </w:t>
      </w:r>
      <w:r w:rsidRPr="00CF7590">
        <w:t xml:space="preserve">(профиль) программы – </w:t>
      </w:r>
      <w:r w:rsidRPr="00CF7590">
        <w:rPr>
          <w:i/>
          <w:iCs/>
        </w:rPr>
        <w:t>физкультурно-спортивная</w:t>
      </w:r>
    </w:p>
    <w:p w14:paraId="1D9A8643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</w:t>
      </w:r>
      <w:r w:rsidRPr="00CF7590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  <w:r w:rsidRPr="00CF7590">
        <w:rPr>
          <w:rFonts w:ascii="Times New Roman" w:hAnsi="Times New Roman"/>
          <w:sz w:val="24"/>
          <w:szCs w:val="24"/>
        </w:rPr>
        <w:t xml:space="preserve"> </w:t>
      </w:r>
    </w:p>
    <w:p w14:paraId="4C1D848B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 «Дзюдо» </w:t>
      </w:r>
      <w:proofErr w:type="gramStart"/>
      <w:r w:rsidRPr="00CF7590">
        <w:rPr>
          <w:rFonts w:ascii="Times New Roman" w:hAnsi="Times New Roman"/>
          <w:sz w:val="24"/>
          <w:szCs w:val="24"/>
        </w:rPr>
        <w:t>- это</w:t>
      </w:r>
      <w:proofErr w:type="gramEnd"/>
      <w:r w:rsidRPr="00CF7590">
        <w:rPr>
          <w:rFonts w:ascii="Times New Roman" w:hAnsi="Times New Roman"/>
          <w:sz w:val="24"/>
          <w:szCs w:val="24"/>
        </w:rPr>
        <w:t xml:space="preserve">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14:paraId="237297EC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бросковую технику;</w:t>
      </w:r>
    </w:p>
    <w:p w14:paraId="7E3B00E3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технику удержаний;</w:t>
      </w:r>
    </w:p>
    <w:p w14:paraId="389E0199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lastRenderedPageBreak/>
        <w:t>- технику болевых приёмов на локтевой сустав;</w:t>
      </w:r>
    </w:p>
    <w:p w14:paraId="20B00B3F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технику удушающих приёмов.</w:t>
      </w:r>
    </w:p>
    <w:p w14:paraId="1CAC405D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14:paraId="172DE669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 Абсолютная цель занятия дзюдо - изучить себя, чтобы принести больше пользы окружающему миру.</w:t>
      </w:r>
    </w:p>
    <w:p w14:paraId="56ED0D94" w14:textId="77777777" w:rsidR="00E60528" w:rsidRPr="00CF7590" w:rsidRDefault="006F3BBB" w:rsidP="00822C85">
      <w:pPr>
        <w:spacing w:after="0" w:line="360" w:lineRule="auto"/>
        <w:ind w:firstLine="709"/>
        <w:jc w:val="both"/>
        <w:rPr>
          <w:rFonts w:ascii="Times New Roman" w:eastAsia="Tahoma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60528" w:rsidRPr="00CF7590">
        <w:rPr>
          <w:rFonts w:ascii="Times New Roman" w:eastAsia="Tahoma" w:hAnsi="Times New Roman"/>
          <w:b/>
          <w:bCs/>
          <w:iCs/>
          <w:sz w:val="24"/>
          <w:szCs w:val="24"/>
          <w:lang w:eastAsia="ar-SA"/>
        </w:rPr>
        <w:t>Новизна программы</w:t>
      </w:r>
      <w:r w:rsidR="00E60528" w:rsidRPr="00CF7590">
        <w:rPr>
          <w:rFonts w:ascii="Times New Roman" w:eastAsia="Tahoma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60528" w:rsidRPr="00CF7590">
        <w:rPr>
          <w:rFonts w:ascii="Times New Roman" w:eastAsia="Tahoma" w:hAnsi="Times New Roman"/>
          <w:sz w:val="24"/>
          <w:szCs w:val="24"/>
          <w:lang w:eastAsia="ar-SA"/>
        </w:rPr>
        <w:t>заключается в том, что в ней чётко прописаны требования к обучающимся по каждому году обучения от момента начала занятий до окончания обучения, и представляет целостный курс обучения борьбе дзюдо в условиях общеобразовательной школы.</w:t>
      </w:r>
      <w:r w:rsidR="00E60528" w:rsidRPr="00CF7590">
        <w:rPr>
          <w:rFonts w:ascii="Times New Roman" w:eastAsia="Tahoma" w:hAnsi="Times New Roman"/>
          <w:bCs/>
          <w:iCs/>
          <w:sz w:val="24"/>
          <w:szCs w:val="24"/>
          <w:lang w:eastAsia="ar-SA"/>
        </w:rPr>
        <w:t xml:space="preserve">  Программа способствует повышению эффективности воспитательной деятельности в 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14:paraId="5F2ED2E3" w14:textId="77777777" w:rsidR="00E60528" w:rsidRPr="00CF7590" w:rsidRDefault="00E60528" w:rsidP="00822C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 </w:t>
      </w:r>
      <w:proofErr w:type="gramStart"/>
      <w:r w:rsidRPr="00CF7590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CF7590">
        <w:rPr>
          <w:rFonts w:ascii="Times New Roman" w:hAnsi="Times New Roman"/>
          <w:sz w:val="24"/>
          <w:szCs w:val="24"/>
        </w:rPr>
        <w:t xml:space="preserve"> заключается</w:t>
      </w:r>
      <w:proofErr w:type="gramEnd"/>
      <w:r w:rsidRPr="00CF7590">
        <w:rPr>
          <w:rFonts w:ascii="Times New Roman" w:hAnsi="Times New Roman"/>
          <w:sz w:val="24"/>
          <w:szCs w:val="24"/>
        </w:rPr>
        <w:t xml:space="preserve"> в выборе форм и методов работы с учетом осуществления дифференциации и индивидуализации образовательной деятельности в контексте Концепции модернизации российского образования. Здесь закладываются основы знаний, умений, навыков социализации, активной гражданской и социально значимой деятельности.</w:t>
      </w:r>
    </w:p>
    <w:p w14:paraId="225D2C6D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 </w:t>
      </w:r>
      <w:r w:rsidRPr="00CF7590">
        <w:rPr>
          <w:rFonts w:ascii="Times New Roman" w:hAnsi="Times New Roman"/>
          <w:b/>
          <w:sz w:val="24"/>
          <w:szCs w:val="24"/>
        </w:rPr>
        <w:t>Цель программы:</w:t>
      </w:r>
    </w:p>
    <w:p w14:paraId="6B7E22E4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Подготовка физически крепких, с гармоничным развитием физических и духовных сил спортсменов. </w:t>
      </w:r>
    </w:p>
    <w:p w14:paraId="610D881A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</w:t>
      </w:r>
      <w:r w:rsidRPr="00CF7590">
        <w:rPr>
          <w:rFonts w:ascii="Times New Roman" w:hAnsi="Times New Roman"/>
          <w:b/>
          <w:sz w:val="24"/>
          <w:szCs w:val="24"/>
        </w:rPr>
        <w:t xml:space="preserve">Обучающие задачи: </w:t>
      </w:r>
    </w:p>
    <w:p w14:paraId="5F2B3046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обучение комплексу специальных знаний, двигательных умений и навыков по дзюдо;</w:t>
      </w:r>
    </w:p>
    <w:p w14:paraId="16E7DDAD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знаний об истории развития дзюдо;</w:t>
      </w:r>
    </w:p>
    <w:p w14:paraId="582FED12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понятий физического и психического здоровья.</w:t>
      </w:r>
      <w:r w:rsidRPr="00CF7590">
        <w:rPr>
          <w:rFonts w:ascii="Times New Roman" w:hAnsi="Times New Roman"/>
          <w:b/>
          <w:sz w:val="24"/>
          <w:szCs w:val="24"/>
        </w:rPr>
        <w:t xml:space="preserve">  </w:t>
      </w:r>
    </w:p>
    <w:p w14:paraId="41A6A05C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b/>
          <w:sz w:val="24"/>
          <w:szCs w:val="24"/>
        </w:rPr>
        <w:t xml:space="preserve">       Развивающие задачи:</w:t>
      </w:r>
    </w:p>
    <w:p w14:paraId="3062B494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развитие моторики, формирование жизненно необходимых умений и связанных с ними элементарных знаний;</w:t>
      </w:r>
    </w:p>
    <w:p w14:paraId="55B64C5C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укрепление здоровья и закаливание организма;</w:t>
      </w:r>
    </w:p>
    <w:p w14:paraId="4D9C40E9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правильной осанки и профилактика её нарушения;</w:t>
      </w:r>
    </w:p>
    <w:p w14:paraId="7E72FC2A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профилактика плоскостопия;</w:t>
      </w:r>
    </w:p>
    <w:p w14:paraId="1C40C914" w14:textId="77777777" w:rsidR="00B017EA" w:rsidRPr="00CF7590" w:rsidRDefault="00B017EA" w:rsidP="00822C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повышение функциональных возможностей организма;</w:t>
      </w:r>
    </w:p>
    <w:p w14:paraId="7C6EB471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lastRenderedPageBreak/>
        <w:t>- укрепление опорно-двигательного аппарата;</w:t>
      </w:r>
    </w:p>
    <w:p w14:paraId="3E0D4B63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повышение сопротивляемости организма влияниям внешней среды:</w:t>
      </w:r>
    </w:p>
    <w:p w14:paraId="1F11E404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 xml:space="preserve">        </w:t>
      </w:r>
      <w:r w:rsidRPr="00CF759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14:paraId="0C653922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воспитание нравственных и волевых качеств в процессе занятий и формирование устойчивой привычки в самовоспитании личностных качеств;</w:t>
      </w:r>
    </w:p>
    <w:p w14:paraId="224D925D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приобщение занимающихся к общечеловеческим и общекультурным ценностям;</w:t>
      </w:r>
    </w:p>
    <w:p w14:paraId="14F4B86E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профилактика асоциального поведения:</w:t>
      </w:r>
    </w:p>
    <w:p w14:paraId="0B5401BF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14:paraId="30D3AF30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устойчивого интереса к занятиям дзюдо;</w:t>
      </w:r>
    </w:p>
    <w:p w14:paraId="43F4A41F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воспитание навыков самостоятельной работы;</w:t>
      </w:r>
    </w:p>
    <w:p w14:paraId="1B491161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осуществление воспитательного процесса посредством взаимодействия тренера с семьей занимающегося;</w:t>
      </w:r>
    </w:p>
    <w:p w14:paraId="5D2C8117" w14:textId="77777777" w:rsidR="00B017EA" w:rsidRPr="00CF7590" w:rsidRDefault="00B017EA" w:rsidP="00822C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590">
        <w:rPr>
          <w:rFonts w:ascii="Times New Roman" w:hAnsi="Times New Roman"/>
          <w:sz w:val="24"/>
          <w:szCs w:val="24"/>
        </w:rPr>
        <w:t>- формирование нравственных, эстетических и интеллектуальных качеств, а также основ знаний о гигиене.</w:t>
      </w:r>
    </w:p>
    <w:p w14:paraId="0F613ACE" w14:textId="77777777" w:rsidR="00E60528" w:rsidRPr="00CF7590" w:rsidRDefault="00822C85" w:rsidP="00822C85">
      <w:pPr>
        <w:shd w:val="clear" w:color="auto" w:fill="FFFFFF"/>
        <w:tabs>
          <w:tab w:val="left" w:pos="567"/>
        </w:tabs>
        <w:spacing w:after="0" w:line="360" w:lineRule="auto"/>
        <w:ind w:left="36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Style w:val="FontStyle47"/>
          <w:b/>
          <w:sz w:val="24"/>
          <w:szCs w:val="24"/>
        </w:rPr>
        <w:t xml:space="preserve">3. </w:t>
      </w:r>
      <w:r w:rsidR="00B43318" w:rsidRPr="00CF7590">
        <w:rPr>
          <w:rStyle w:val="FontStyle47"/>
          <w:b/>
          <w:sz w:val="24"/>
          <w:szCs w:val="24"/>
        </w:rPr>
        <w:t>Содержание программы</w:t>
      </w:r>
    </w:p>
    <w:p w14:paraId="2019B672" w14:textId="77777777" w:rsidR="00CF7590" w:rsidRPr="006F3BBB" w:rsidRDefault="006F3BBB" w:rsidP="00822C85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3BB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Общая физическая подготовка</w:t>
      </w:r>
    </w:p>
    <w:p w14:paraId="15790371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строевые упражнения на месте и в движении.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Ходьба обычным шагом, с высоким подниманием колен, на носках, пятках, на наружной и внутренней сторонах стопы.</w:t>
      </w:r>
    </w:p>
    <w:p w14:paraId="5E85B93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 xml:space="preserve">Ходьба в приседе и </w:t>
      </w:r>
      <w:proofErr w:type="spellStart"/>
      <w:r w:rsidRPr="00CF7590">
        <w:rPr>
          <w:rFonts w:ascii="Times New Roman" w:hAnsi="Times New Roman"/>
          <w:color w:val="000000" w:themeColor="text1"/>
          <w:sz w:val="24"/>
          <w:szCs w:val="24"/>
        </w:rPr>
        <w:t>полуприседе</w:t>
      </w:r>
      <w:proofErr w:type="spellEnd"/>
      <w:r w:rsidRPr="00CF7590">
        <w:rPr>
          <w:rFonts w:ascii="Times New Roman" w:hAnsi="Times New Roman"/>
          <w:color w:val="000000" w:themeColor="text1"/>
          <w:sz w:val="24"/>
          <w:szCs w:val="24"/>
        </w:rPr>
        <w:t>, сочетание ходьбы с различны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ми движениями рук. Простейшие танцевальные шаги, элементы спортивной ходьбы.</w:t>
      </w:r>
    </w:p>
    <w:p w14:paraId="4B1FC23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Бег обычный, бег, высоко поднимая колени; забрасывая голени назад.</w:t>
      </w:r>
    </w:p>
    <w:p w14:paraId="1C6B3B4F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Сочетание ходьбы и бега с прыжками.</w:t>
      </w:r>
    </w:p>
    <w:p w14:paraId="58CF126D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Ходьба и бег окрестными и приставными шагами с изменением направления и темпа ритма. Ходьба и бег по пересеченной местности.</w:t>
      </w:r>
    </w:p>
    <w:p w14:paraId="1B02B970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Бег 30 метров.</w:t>
      </w:r>
    </w:p>
    <w:p w14:paraId="5290CF5C" w14:textId="77777777" w:rsidR="00CF7590" w:rsidRPr="00CF7590" w:rsidRDefault="00CF7590" w:rsidP="00822C8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Прыжки и метания.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Прыжки в длину и высоту с места и с разбега. Прыжки через простые препятствия. Метания теннисных, баскетболь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ных и набивных мячей в цель и на дальность.</w:t>
      </w:r>
    </w:p>
    <w:p w14:paraId="186FD5D0" w14:textId="77777777" w:rsidR="00CF7590" w:rsidRPr="00CF7590" w:rsidRDefault="00CF7590" w:rsidP="00822C8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Прикладные упражнения. </w:t>
      </w:r>
      <w:proofErr w:type="spellStart"/>
      <w:r w:rsidRPr="00CF7590">
        <w:rPr>
          <w:rFonts w:ascii="Times New Roman" w:hAnsi="Times New Roman"/>
          <w:color w:val="000000" w:themeColor="text1"/>
          <w:sz w:val="24"/>
          <w:szCs w:val="24"/>
        </w:rPr>
        <w:t>Принимание</w:t>
      </w:r>
      <w:proofErr w:type="spellEnd"/>
      <w:r w:rsidRPr="00CF7590">
        <w:rPr>
          <w:rFonts w:ascii="Times New Roman" w:hAnsi="Times New Roman"/>
          <w:color w:val="000000" w:themeColor="text1"/>
          <w:sz w:val="24"/>
          <w:szCs w:val="24"/>
        </w:rPr>
        <w:t xml:space="preserve"> и переноска партнера вдво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ем; переноска партнера на спине; лазанье по гимнастической стенке, лестнице, канату.</w:t>
      </w:r>
    </w:p>
    <w:p w14:paraId="156A5ACA" w14:textId="77777777" w:rsidR="00CF7590" w:rsidRPr="00CF7590" w:rsidRDefault="00CF7590" w:rsidP="00822C8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с гимнастической палкой.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Наклоны и повороты туло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вища, держа палку в различных положениях; маховые и круговые дви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жения руками, переворачивание и 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выкручивание; переносы ног через палку; подбрасывание и ловля палки; упражнения вдвоем с одной палкой (с сопротивлением); сочетание движения рук с движениями туловища.</w:t>
      </w:r>
    </w:p>
    <w:p w14:paraId="2C29C323" w14:textId="77777777" w:rsidR="00CF7590" w:rsidRPr="00CF7590" w:rsidRDefault="00CF7590" w:rsidP="00822C8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с теннисным мячом.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Броски и ловля из положения сидя (стоя, лежа) одной и двумя руками; ловля мяча, отскочившего от стен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ки; перебрасывание мяча на ходу и при беге; метание мяча в цель, ми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шень и на дальность; броски в цель (соревновательного характера).</w:t>
      </w:r>
    </w:p>
    <w:p w14:paraId="592FE1B1" w14:textId="77777777" w:rsidR="00CF7590" w:rsidRPr="00CF7590" w:rsidRDefault="00CF7590" w:rsidP="00822C8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с набивным мячом.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(Вес мяча от 1 до 3 кг). Сгибание и разгибание рук, круговые движения руками, сочетание движений ру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ками с движениями туловищем, маховые движения; броски вверх и ловля мяча с поворотом и приседанием; перебрасывание по кругу и друг другу из положения стоя (стоя на коленях, сидя, лежа на спине, лежа на груди) в различных направлениях, различными способами (тол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чком от груди двумя руками, толчком от плеча одной рукой, бросками двумя руками из-за головы, через голову, между ногами); броски и под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кидывание мяча одной и двумя ногами (в прыжке); эстафеты и игры с мячом; соревнования на дальность броска одной и двумя руками (впе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ред и назад).</w:t>
      </w:r>
    </w:p>
    <w:p w14:paraId="1CF2242F" w14:textId="77777777" w:rsidR="00CF7590" w:rsidRPr="00CF7590" w:rsidRDefault="00CF7590" w:rsidP="00822C8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с отягощениями.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С гантелями — сгибание рук, накло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ны и повороты туловища с гантелями в вытянутых руках и др. Исполь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зование камней, труб в качестве отягощения.</w:t>
      </w:r>
    </w:p>
    <w:p w14:paraId="1062F399" w14:textId="77777777" w:rsidR="00CF7590" w:rsidRPr="00CF7590" w:rsidRDefault="00CF7590" w:rsidP="00822C8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на гимнастических снарядах.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На канате— ла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занье с помощью и без помощи ног, раскачивание, прыжки с каната; на бревне — ходьба, быстрые повороты, прыжки и др.; на перекладине— подтягивание, повороты, размахивания, соскоки и др.; на козле и коне — опорные прыжки.</w:t>
      </w:r>
    </w:p>
    <w:p w14:paraId="3F27E3DD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Акробатические упражнения.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Кувырки, перевороты, подъемы. Ку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вырки вперед и назад; кувырок — полет в длину (высоту) через препят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ствие (мешок, чучело, стул, веревочку и др.); кувырок — одна нога впе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ред; кувырок через левое (правое) плечо; кувырок, скрестив голени; кувырок из стойки на кистях, из стойки на голове и руках. Переворот боком, переворот вперед.</w:t>
      </w:r>
    </w:p>
    <w:p w14:paraId="785D605C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Упражнения для укрепления моста.</w:t>
      </w:r>
    </w:p>
    <w:p w14:paraId="3146A9C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Движения в положении на мосту вперед-назад, с поворотом голо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вы, с различными положениями рук, стоя на двух ногах и одной ноге.</w:t>
      </w:r>
    </w:p>
    <w:p w14:paraId="7EEBF09C" w14:textId="77777777" w:rsidR="00CF7590" w:rsidRPr="00CF7590" w:rsidRDefault="00CF7590" w:rsidP="00822C85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Простейшие формы борьбы.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Отталкивание руками, стоя друг про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тив друга на расстоянии одного шага.</w:t>
      </w:r>
    </w:p>
    <w:p w14:paraId="3C7A8F2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Перетягивание одной рукой, стоя правым (левым) боком друг к другу. Перетягивание из положения сидя ноги врозь, упираясь ступ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нями.</w:t>
      </w:r>
    </w:p>
    <w:p w14:paraId="44D29605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Выталкивание с ковра, сидя спиной друг к другу, упираясь ногами и руками. Выталкивание или вытеснение партнера за ковер в стойке.</w:t>
      </w:r>
    </w:p>
    <w:p w14:paraId="5DD22943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Выведение из равновесия, стоя на одной ноге лицом друг к другу, без помощи рук.</w:t>
      </w:r>
    </w:p>
    <w:p w14:paraId="6285DB4F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Борьба за захват ноги, после захвата ноги противником, на коле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нях, ногами (лежа), на кушаках, за предмет (мяч, гимнастическую пал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ку), за площадь ковра в парах, за мяч между командами — стоя на ко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ленях с применением захватов, подножек и т.д. «Бой петухов», «Бой всадников».</w:t>
      </w:r>
    </w:p>
    <w:p w14:paraId="443B5C1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Упражнения в </w:t>
      </w:r>
      <w:proofErr w:type="spellStart"/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самостраховке</w:t>
      </w:r>
      <w:proofErr w:type="spellEnd"/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страховке партнера.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Отталкивание руками от ковра из упора лежа; падение на ковер, стоя грудью (боком, спиной к нему, с приземлением на полусогнутые руки; напряженное падение на татами при проведении приемов; падение при проведении приемов, не выставляя руки (не упираясь руками в ковер).</w:t>
      </w:r>
    </w:p>
    <w:p w14:paraId="34489188" w14:textId="77777777" w:rsidR="006F3BBB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Подвижные игры и эстафеты.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Различные подвижные игры, комби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нированные эстафеты с бегом, прыжками, метанием, с переноской, расстановкой и собиранием различных предметов, лазаньем, с </w:t>
      </w:r>
      <w:proofErr w:type="spellStart"/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лазаниями</w:t>
      </w:r>
      <w:proofErr w:type="spellEnd"/>
      <w:r w:rsidRPr="00CF75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03EA91" w14:textId="77777777" w:rsidR="00CF7590" w:rsidRPr="006F3BBB" w:rsidRDefault="006F3BBB" w:rsidP="00822C8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3BB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Специальная подготовка</w:t>
      </w:r>
    </w:p>
    <w:p w14:paraId="344AA68D" w14:textId="77777777" w:rsidR="00CF7590" w:rsidRPr="006F3BBB" w:rsidRDefault="00CF7590" w:rsidP="00822C8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3BBB">
        <w:rPr>
          <w:rFonts w:ascii="Times New Roman" w:hAnsi="Times New Roman"/>
          <w:bCs/>
          <w:i/>
          <w:color w:val="000000" w:themeColor="text1"/>
          <w:sz w:val="24"/>
          <w:szCs w:val="24"/>
        </w:rPr>
        <w:t>Техника дзюдо</w:t>
      </w:r>
    </w:p>
    <w:p w14:paraId="2EE43BF3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Элементарные технические действия.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Стойка дзюдоиста: высокая, низкая, средняя, левая, правая, фронтальная.</w:t>
      </w:r>
    </w:p>
    <w:p w14:paraId="04DCB31F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Дистанции: вне захвата, дальняя, средняя, ближняя, вплотную.</w:t>
      </w:r>
    </w:p>
    <w:p w14:paraId="21D05793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Передвижения: вперед, вправо-вперед, влево-вперед, назад, вправо-назад, влево-назад; влево, вправо.</w:t>
      </w:r>
    </w:p>
    <w:p w14:paraId="50BC556E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F7590">
        <w:rPr>
          <w:rFonts w:ascii="Times New Roman" w:hAnsi="Times New Roman"/>
          <w:color w:val="000000" w:themeColor="text1"/>
          <w:sz w:val="24"/>
          <w:szCs w:val="24"/>
        </w:rPr>
        <w:t>Самостраховка</w:t>
      </w:r>
      <w:proofErr w:type="spellEnd"/>
      <w:r w:rsidRPr="00CF7590">
        <w:rPr>
          <w:rFonts w:ascii="Times New Roman" w:hAnsi="Times New Roman"/>
          <w:color w:val="000000" w:themeColor="text1"/>
          <w:sz w:val="24"/>
          <w:szCs w:val="24"/>
        </w:rPr>
        <w:t>: на левый бок, на правый бок на спину; падение кувырком через плечо; падение через партнера, стоящего на четве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реньках — стоя к партнеру лицом, спиной; падение через шест — стоя к шесту лицом, спиной.</w:t>
      </w:r>
    </w:p>
    <w:p w14:paraId="64262B2F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Падения: вперед, назад, влево, вправо.</w:t>
      </w:r>
    </w:p>
    <w:p w14:paraId="27539C31" w14:textId="77777777" w:rsidR="00CF7590" w:rsidRPr="00CF7590" w:rsidRDefault="00CF7590" w:rsidP="00822C85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Начальные технические действия.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Захваты: атакующие, вспомо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гательные, защитные. Захваты, применяемые для проведения приемов стоя и лежа:</w:t>
      </w:r>
    </w:p>
    <w:p w14:paraId="4D9BCFC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1. Рукава и одноименного отворота.</w:t>
      </w:r>
    </w:p>
    <w:p w14:paraId="6D7EE62C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2. Рукава и разноименного отворота.</w:t>
      </w:r>
    </w:p>
    <w:p w14:paraId="385120DE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3. Двух отворотов.</w:t>
      </w:r>
    </w:p>
    <w:p w14:paraId="1B66BA4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4. Рукавов снизу.</w:t>
      </w:r>
    </w:p>
    <w:p w14:paraId="4F059A53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5. Рукава и ноги.</w:t>
      </w:r>
    </w:p>
    <w:p w14:paraId="24FE3C25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lastRenderedPageBreak/>
        <w:t>6. Рукава и пояса спереди.</w:t>
      </w:r>
    </w:p>
    <w:p w14:paraId="485610B0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7. Рукава и пояса сзади.</w:t>
      </w:r>
    </w:p>
    <w:p w14:paraId="28CB011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8. Рукава и туловища.</w:t>
      </w:r>
    </w:p>
    <w:p w14:paraId="0EF577F8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9. Одноименного рукава и шеи.</w:t>
      </w:r>
    </w:p>
    <w:p w14:paraId="7A0829CD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10. Разноименного рукава и шеи.</w:t>
      </w:r>
    </w:p>
    <w:p w14:paraId="26388CF8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11. Одноименного отворота и шеи.</w:t>
      </w:r>
    </w:p>
    <w:p w14:paraId="6284C45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12. Разноименного отворота и шеи.</w:t>
      </w:r>
    </w:p>
    <w:p w14:paraId="1A6DD51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13. Руки под плечо.</w:t>
      </w:r>
    </w:p>
    <w:p w14:paraId="02949AC4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14. Рукава и обратного разноименного отворота.</w:t>
      </w:r>
    </w:p>
    <w:p w14:paraId="1A0208A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15. Одной руки двумя — правой изнутри за плечо, левой снаружи за предплечье.</w:t>
      </w:r>
    </w:p>
    <w:p w14:paraId="5B12B208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16. Одной руки двумя — правой снаружи за плечо, левой изнутри за предплечье.</w:t>
      </w:r>
    </w:p>
    <w:p w14:paraId="7744B2B2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Подготовка к броскам. 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t>Нарушение равновесия вперед — сбива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ние на носки, сбивание на одну ногу; нарушение равновесия в сторону — сгибание на одну ногу, нарушение равновесия назад — осаживание на пятки.</w:t>
      </w:r>
    </w:p>
    <w:p w14:paraId="2188560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Нарушение равновесия вправо-вперед; нарушение равновесия влево-назад, вправо-назад, влево-вперед.</w:t>
      </w:r>
    </w:p>
    <w:p w14:paraId="0659B5BF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Нарушение равновесия, находясь лицом к партнеру: поворачива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ясь боком и поворачиваясь спиной к партнеру (учи-коми).</w:t>
      </w:r>
    </w:p>
    <w:p w14:paraId="3A9E1A62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технические действия.</w:t>
      </w:r>
    </w:p>
    <w:p w14:paraId="5E66EBB4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Броски:</w:t>
      </w:r>
    </w:p>
    <w:p w14:paraId="2D6D4AE2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Бросок рывком вперед (выведение из равновесия — рывком) (УКЕ-ОТОШИ).</w:t>
      </w:r>
    </w:p>
    <w:p w14:paraId="54DE888E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Бросок захватом за подкаленный сгиб (КАТА-АШИ-ДОРИ).</w:t>
      </w:r>
    </w:p>
    <w:p w14:paraId="7829A239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Боковая подсечка (ДЕ-АСИ-БАРАИ).</w:t>
      </w:r>
    </w:p>
    <w:p w14:paraId="7041617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Подсечка в колено (ХИДЗА-ГУРУМА).</w:t>
      </w:r>
    </w:p>
    <w:p w14:paraId="1744D658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Задняя подножка (ОСОТО-ГАРИ).</w:t>
      </w:r>
    </w:p>
    <w:p w14:paraId="46DFA5C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Боковая подножка (УКИ-ВАЗА).</w:t>
      </w:r>
    </w:p>
    <w:p w14:paraId="0CE81C9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Зацеп изнутри (УОТИ-ГАРИ).</w:t>
      </w:r>
    </w:p>
    <w:p w14:paraId="3F9D770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Удержания.</w:t>
      </w:r>
    </w:p>
    <w:p w14:paraId="16EC9E97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Удержания сбоку (ХОНЕ-КЕСА-ГАТАМИ).</w:t>
      </w:r>
    </w:p>
    <w:p w14:paraId="0E8CC62C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Удержания поперек (ЕКО-СИХО-ГАТАМЕ).</w:t>
      </w:r>
    </w:p>
    <w:p w14:paraId="499B4C1E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Удержания со стороны головы (КАМИ-СИХО-ГАТАМЕ).</w:t>
      </w:r>
    </w:p>
    <w:p w14:paraId="65C3F55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Переворачивания.</w:t>
      </w:r>
    </w:p>
    <w:p w14:paraId="29A7C74D" w14:textId="77777777" w:rsidR="00CF7590" w:rsidRPr="00CF7590" w:rsidRDefault="00CF7590" w:rsidP="00822C85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Переворачивание захватом одежды из-под плеча.</w:t>
      </w:r>
    </w:p>
    <w:p w14:paraId="24958D65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Переворачивание захватом руки из-под плеча.</w:t>
      </w:r>
    </w:p>
    <w:p w14:paraId="185E2CE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lastRenderedPageBreak/>
        <w:t>Болевые.</w:t>
      </w:r>
    </w:p>
    <w:p w14:paraId="6FEDE2F3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Перегибание локтя через предплечье (от удержания сбоку).</w:t>
      </w:r>
    </w:p>
    <w:p w14:paraId="14286B3B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Перегибание локтя через бедро.</w:t>
      </w:r>
    </w:p>
    <w:p w14:paraId="6DA68016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Тактика дзюдо.</w:t>
      </w:r>
    </w:p>
    <w:p w14:paraId="278CBB0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Простейшие способы тактической подготовки для проведения при</w:t>
      </w:r>
      <w:r w:rsidRPr="00CF7590">
        <w:rPr>
          <w:rFonts w:ascii="Times New Roman" w:hAnsi="Times New Roman"/>
          <w:color w:val="000000" w:themeColor="text1"/>
          <w:sz w:val="24"/>
          <w:szCs w:val="24"/>
        </w:rPr>
        <w:softHyphen/>
        <w:t>емов — оковывание, маневрирование, выведение из равновесия и др.</w:t>
      </w:r>
    </w:p>
    <w:p w14:paraId="5CF0299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Психологическая подготовка.</w:t>
      </w:r>
    </w:p>
    <w:p w14:paraId="0478D0EA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Соблюдение спортивного режима.</w:t>
      </w:r>
    </w:p>
    <w:p w14:paraId="29F35DED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Выполнение тренировочных заданий.</w:t>
      </w:r>
    </w:p>
    <w:p w14:paraId="78671A6C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Преодоление трудностей, возникающих в поединке (объективных и субъективных).</w:t>
      </w:r>
    </w:p>
    <w:p w14:paraId="266D8C75" w14:textId="77777777" w:rsidR="00CF7590" w:rsidRPr="00CF7590" w:rsidRDefault="00CF7590" w:rsidP="00822C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F7590">
        <w:rPr>
          <w:rFonts w:ascii="Times New Roman" w:hAnsi="Times New Roman"/>
          <w:color w:val="000000" w:themeColor="text1"/>
          <w:sz w:val="24"/>
          <w:szCs w:val="24"/>
        </w:rPr>
        <w:t>Ведение дневника.</w:t>
      </w:r>
    </w:p>
    <w:p w14:paraId="53B23BA5" w14:textId="77777777" w:rsidR="00B43318" w:rsidRPr="00F46077" w:rsidRDefault="00AC5B8D" w:rsidP="00AC5B8D">
      <w:pPr>
        <w:pStyle w:val="ae"/>
        <w:shd w:val="clear" w:color="auto" w:fill="FFFFFF"/>
        <w:spacing w:line="360" w:lineRule="auto"/>
        <w:ind w:left="945"/>
        <w:jc w:val="center"/>
        <w:rPr>
          <w:rStyle w:val="FontStyle47"/>
          <w:b/>
          <w:sz w:val="24"/>
          <w:szCs w:val="24"/>
        </w:rPr>
      </w:pPr>
      <w:r>
        <w:rPr>
          <w:rStyle w:val="FontStyle47"/>
          <w:b/>
          <w:sz w:val="24"/>
          <w:szCs w:val="24"/>
        </w:rPr>
        <w:t>4.</w:t>
      </w:r>
      <w:r w:rsidR="00B43318" w:rsidRPr="00F46077">
        <w:rPr>
          <w:rStyle w:val="FontStyle47"/>
          <w:b/>
          <w:sz w:val="24"/>
          <w:szCs w:val="24"/>
        </w:rPr>
        <w:t>Планируемые результаты</w:t>
      </w:r>
    </w:p>
    <w:p w14:paraId="77A70C4B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t xml:space="preserve">Обучающийся должен знать: </w:t>
      </w:r>
    </w:p>
    <w:p w14:paraId="5E8F93E7" w14:textId="77777777" w:rsidR="00B43318" w:rsidRPr="00A17D5E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sym w:font="Symbol" w:char="F0B7"/>
      </w:r>
      <w:r w:rsidRPr="00A17D5E">
        <w:rPr>
          <w:rFonts w:ascii="Times New Roman" w:hAnsi="Times New Roman"/>
          <w:sz w:val="24"/>
          <w:szCs w:val="24"/>
        </w:rPr>
        <w:t xml:space="preserve"> историю развития, традиции национального вида спорта </w:t>
      </w:r>
      <w:r w:rsidR="00CF7590">
        <w:rPr>
          <w:rFonts w:ascii="Times New Roman" w:hAnsi="Times New Roman"/>
          <w:sz w:val="24"/>
          <w:szCs w:val="24"/>
        </w:rPr>
        <w:t>дзюд</w:t>
      </w:r>
      <w:r w:rsidRPr="00A17D5E">
        <w:rPr>
          <w:rFonts w:ascii="Times New Roman" w:hAnsi="Times New Roman"/>
          <w:sz w:val="24"/>
          <w:szCs w:val="24"/>
        </w:rPr>
        <w:t xml:space="preserve">о; </w:t>
      </w:r>
    </w:p>
    <w:p w14:paraId="4529EC18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sym w:font="Symbol" w:char="F0B7"/>
      </w:r>
      <w:r w:rsidRPr="00A17D5E">
        <w:rPr>
          <w:rFonts w:ascii="Times New Roman" w:hAnsi="Times New Roman"/>
          <w:sz w:val="24"/>
          <w:szCs w:val="24"/>
        </w:rPr>
        <w:t xml:space="preserve"> специальную базовую терминологию </w:t>
      </w:r>
      <w:r w:rsidR="00CF7590">
        <w:rPr>
          <w:rFonts w:ascii="Times New Roman" w:hAnsi="Times New Roman"/>
          <w:sz w:val="24"/>
          <w:szCs w:val="24"/>
        </w:rPr>
        <w:t>дзюд</w:t>
      </w:r>
      <w:r w:rsidR="00CF7590" w:rsidRPr="00A17D5E">
        <w:rPr>
          <w:rFonts w:ascii="Times New Roman" w:hAnsi="Times New Roman"/>
          <w:sz w:val="24"/>
          <w:szCs w:val="24"/>
        </w:rPr>
        <w:t>о</w:t>
      </w:r>
      <w:r w:rsidRPr="00A17D5E">
        <w:rPr>
          <w:rFonts w:ascii="Times New Roman" w:hAnsi="Times New Roman"/>
          <w:sz w:val="24"/>
          <w:szCs w:val="24"/>
        </w:rPr>
        <w:t xml:space="preserve">; </w:t>
      </w:r>
    </w:p>
    <w:p w14:paraId="74533320" w14:textId="77777777" w:rsidR="00B43318" w:rsidRPr="00A17D5E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sym w:font="Symbol" w:char="F0B7"/>
      </w:r>
      <w:r w:rsidRPr="00A17D5E">
        <w:rPr>
          <w:rFonts w:ascii="Times New Roman" w:hAnsi="Times New Roman"/>
          <w:sz w:val="24"/>
          <w:szCs w:val="24"/>
        </w:rPr>
        <w:t xml:space="preserve"> основные гигиенические требования на занятиях </w:t>
      </w:r>
      <w:r w:rsidR="00CF7590">
        <w:rPr>
          <w:rFonts w:ascii="Times New Roman" w:hAnsi="Times New Roman"/>
          <w:sz w:val="24"/>
          <w:szCs w:val="24"/>
        </w:rPr>
        <w:t>дзюд</w:t>
      </w:r>
      <w:r w:rsidR="00CF7590" w:rsidRPr="00A17D5E">
        <w:rPr>
          <w:rFonts w:ascii="Times New Roman" w:hAnsi="Times New Roman"/>
          <w:sz w:val="24"/>
          <w:szCs w:val="24"/>
        </w:rPr>
        <w:t>о</w:t>
      </w:r>
      <w:r w:rsidRPr="00A17D5E">
        <w:rPr>
          <w:rFonts w:ascii="Times New Roman" w:hAnsi="Times New Roman"/>
          <w:sz w:val="24"/>
          <w:szCs w:val="24"/>
        </w:rPr>
        <w:t>;</w:t>
      </w:r>
    </w:p>
    <w:p w14:paraId="36DD4DBC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t xml:space="preserve"> </w:t>
      </w:r>
      <w:r w:rsidRPr="00A17D5E">
        <w:rPr>
          <w:rFonts w:ascii="Times New Roman" w:hAnsi="Times New Roman"/>
          <w:sz w:val="24"/>
          <w:szCs w:val="24"/>
        </w:rPr>
        <w:sym w:font="Symbol" w:char="F0B7"/>
      </w:r>
      <w:r w:rsidRPr="00A17D5E">
        <w:rPr>
          <w:rFonts w:ascii="Times New Roman" w:hAnsi="Times New Roman"/>
          <w:sz w:val="24"/>
          <w:szCs w:val="24"/>
        </w:rPr>
        <w:t xml:space="preserve"> основные правила техники безопасности при падениях и непредвиденных жизненных обстоятельствах; </w:t>
      </w:r>
    </w:p>
    <w:p w14:paraId="62FBE98E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sym w:font="Symbol" w:char="F0B7"/>
      </w:r>
      <w:r w:rsidRPr="00A17D5E">
        <w:rPr>
          <w:rFonts w:ascii="Times New Roman" w:hAnsi="Times New Roman"/>
          <w:sz w:val="24"/>
          <w:szCs w:val="24"/>
        </w:rPr>
        <w:t xml:space="preserve"> методы самоконтроля </w:t>
      </w:r>
    </w:p>
    <w:p w14:paraId="753BD8A1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17D5E">
        <w:rPr>
          <w:rFonts w:ascii="Times New Roman" w:hAnsi="Times New Roman"/>
          <w:sz w:val="24"/>
          <w:szCs w:val="24"/>
        </w:rPr>
        <w:t>Обучающийся должен уметь:</w:t>
      </w:r>
    </w:p>
    <w:p w14:paraId="13F295D9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качественно выполнять упражнения, предусмотренные программой;</w:t>
      </w:r>
    </w:p>
    <w:p w14:paraId="5C6B54F6" w14:textId="77777777" w:rsidR="00B43318" w:rsidRPr="00565193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t xml:space="preserve"> </w:t>
      </w: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показывать и объяснять технику страховки и </w:t>
      </w:r>
      <w:proofErr w:type="spellStart"/>
      <w:r w:rsidRPr="0056519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565193">
        <w:rPr>
          <w:rFonts w:ascii="Times New Roman" w:hAnsi="Times New Roman"/>
          <w:sz w:val="24"/>
          <w:szCs w:val="24"/>
        </w:rPr>
        <w:t>;</w:t>
      </w:r>
    </w:p>
    <w:p w14:paraId="1CA744E0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t xml:space="preserve"> </w:t>
      </w: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взаимодействовать с партнером; </w:t>
      </w:r>
    </w:p>
    <w:p w14:paraId="580A013E" w14:textId="77777777" w:rsidR="00B43318" w:rsidRPr="00565193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применять полученные на занятиях знания и умения в соревновательной деятельности;</w:t>
      </w:r>
    </w:p>
    <w:p w14:paraId="12DE8663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t xml:space="preserve"> Обучающийся должен владеть следующими устойчивыми навыками: </w:t>
      </w:r>
    </w:p>
    <w:p w14:paraId="7DD635CA" w14:textId="77777777" w:rsidR="00B43318" w:rsidRPr="00565193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организованности и дисциплинированности;</w:t>
      </w:r>
    </w:p>
    <w:p w14:paraId="1DDA7E92" w14:textId="77777777" w:rsidR="00B43318" w:rsidRPr="00B43318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t xml:space="preserve"> </w:t>
      </w: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самообладания и самоконтроля; </w:t>
      </w:r>
    </w:p>
    <w:p w14:paraId="62366800" w14:textId="77777777" w:rsidR="00B43318" w:rsidRPr="00565193" w:rsidRDefault="00B43318" w:rsidP="00822C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5193">
        <w:rPr>
          <w:rFonts w:ascii="Times New Roman" w:hAnsi="Times New Roman"/>
          <w:sz w:val="24"/>
          <w:szCs w:val="24"/>
        </w:rPr>
        <w:sym w:font="Symbol" w:char="F0B7"/>
      </w:r>
      <w:r w:rsidRPr="00565193">
        <w:rPr>
          <w:rFonts w:ascii="Times New Roman" w:hAnsi="Times New Roman"/>
          <w:sz w:val="24"/>
          <w:szCs w:val="24"/>
        </w:rPr>
        <w:t xml:space="preserve"> этического поведения спортсмена – </w:t>
      </w:r>
      <w:r w:rsidR="00CF7590">
        <w:rPr>
          <w:rFonts w:ascii="Times New Roman" w:hAnsi="Times New Roman"/>
          <w:sz w:val="24"/>
          <w:szCs w:val="24"/>
        </w:rPr>
        <w:t>дзюдо</w:t>
      </w:r>
      <w:r w:rsidRPr="00565193">
        <w:rPr>
          <w:rFonts w:ascii="Times New Roman" w:hAnsi="Times New Roman"/>
          <w:sz w:val="24"/>
          <w:szCs w:val="24"/>
        </w:rPr>
        <w:t>иста;</w:t>
      </w:r>
    </w:p>
    <w:p w14:paraId="5C40B458" w14:textId="77777777" w:rsidR="00B43318" w:rsidRPr="00B43318" w:rsidRDefault="00B43318" w:rsidP="00822C85">
      <w:pPr>
        <w:pStyle w:val="ae"/>
        <w:ind w:firstLine="709"/>
        <w:rPr>
          <w:b/>
          <w:bCs/>
        </w:rPr>
      </w:pPr>
    </w:p>
    <w:p w14:paraId="395386D6" w14:textId="77777777" w:rsidR="00822C85" w:rsidRDefault="00822C85" w:rsidP="00822C85">
      <w:pPr>
        <w:pStyle w:val="ae"/>
        <w:spacing w:line="360" w:lineRule="auto"/>
        <w:ind w:firstLine="709"/>
        <w:jc w:val="center"/>
        <w:rPr>
          <w:rStyle w:val="FontStyle47"/>
          <w:b/>
          <w:sz w:val="24"/>
          <w:szCs w:val="24"/>
        </w:rPr>
      </w:pPr>
    </w:p>
    <w:p w14:paraId="546884AD" w14:textId="77777777" w:rsidR="00822C85" w:rsidRDefault="00822C85" w:rsidP="00822C85">
      <w:pPr>
        <w:pStyle w:val="ae"/>
        <w:spacing w:line="360" w:lineRule="auto"/>
        <w:ind w:firstLine="709"/>
        <w:jc w:val="center"/>
        <w:rPr>
          <w:rStyle w:val="FontStyle47"/>
          <w:b/>
          <w:sz w:val="24"/>
          <w:szCs w:val="24"/>
        </w:rPr>
      </w:pPr>
    </w:p>
    <w:p w14:paraId="48B6BEE2" w14:textId="77777777" w:rsidR="00822C85" w:rsidRDefault="00822C85" w:rsidP="00822C85">
      <w:pPr>
        <w:pStyle w:val="ae"/>
        <w:spacing w:line="360" w:lineRule="auto"/>
        <w:ind w:firstLine="709"/>
        <w:jc w:val="center"/>
        <w:rPr>
          <w:rStyle w:val="FontStyle47"/>
          <w:b/>
          <w:sz w:val="24"/>
          <w:szCs w:val="24"/>
        </w:rPr>
      </w:pPr>
    </w:p>
    <w:p w14:paraId="25C5BC5E" w14:textId="77777777" w:rsidR="00F46077" w:rsidRDefault="00F46077" w:rsidP="00822C85">
      <w:pPr>
        <w:pStyle w:val="ae"/>
        <w:spacing w:line="360" w:lineRule="auto"/>
        <w:ind w:left="945"/>
        <w:jc w:val="center"/>
        <w:rPr>
          <w:rStyle w:val="FontStyle47"/>
          <w:b/>
          <w:sz w:val="24"/>
          <w:szCs w:val="24"/>
        </w:rPr>
      </w:pPr>
    </w:p>
    <w:p w14:paraId="2DD83AF1" w14:textId="77777777" w:rsidR="0021346F" w:rsidRPr="0021346F" w:rsidRDefault="00AC5B8D" w:rsidP="00822C85">
      <w:pPr>
        <w:pStyle w:val="ae"/>
        <w:spacing w:line="360" w:lineRule="auto"/>
        <w:ind w:left="945"/>
        <w:jc w:val="center"/>
        <w:rPr>
          <w:b/>
          <w:bCs/>
        </w:rPr>
      </w:pPr>
      <w:r>
        <w:rPr>
          <w:rStyle w:val="FontStyle47"/>
          <w:b/>
          <w:sz w:val="24"/>
          <w:szCs w:val="24"/>
        </w:rPr>
        <w:lastRenderedPageBreak/>
        <w:t>5.</w:t>
      </w:r>
      <w:r w:rsidR="0021346F" w:rsidRPr="00195C15">
        <w:rPr>
          <w:rStyle w:val="FontStyle47"/>
          <w:b/>
          <w:sz w:val="24"/>
          <w:szCs w:val="24"/>
        </w:rPr>
        <w:t>Календарный учебный график</w:t>
      </w:r>
    </w:p>
    <w:p w14:paraId="5B59EC64" w14:textId="77777777" w:rsidR="0021346F" w:rsidRPr="00652F86" w:rsidRDefault="0021346F" w:rsidP="00822C85">
      <w:pPr>
        <w:pStyle w:val="ae"/>
        <w:spacing w:line="360" w:lineRule="auto"/>
        <w:ind w:firstLine="709"/>
        <w:jc w:val="center"/>
        <w:rPr>
          <w:bCs/>
        </w:rPr>
      </w:pPr>
      <w:r w:rsidRPr="00652F86">
        <w:rPr>
          <w:bCs/>
        </w:rPr>
        <w:t>Первый год обучения</w:t>
      </w:r>
    </w:p>
    <w:p w14:paraId="23CEA50D" w14:textId="77777777" w:rsidR="0021346F" w:rsidRPr="007824D5" w:rsidRDefault="0021346F" w:rsidP="00822C85">
      <w:pPr>
        <w:pStyle w:val="ae"/>
        <w:spacing w:line="360" w:lineRule="auto"/>
        <w:ind w:firstLine="709"/>
        <w:rPr>
          <w:b/>
        </w:rPr>
      </w:pPr>
    </w:p>
    <w:p w14:paraId="499EACB4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ascii="Times New Roman" w:hAnsi="Times New Roman"/>
          <w:b/>
          <w:sz w:val="24"/>
          <w:szCs w:val="24"/>
        </w:rPr>
      </w:pPr>
      <w:r w:rsidRPr="007824D5">
        <w:rPr>
          <w:rFonts w:ascii="Times New Roman" w:hAnsi="Times New Roman"/>
          <w:b/>
          <w:spacing w:val="-4"/>
          <w:sz w:val="24"/>
          <w:szCs w:val="24"/>
        </w:rPr>
        <w:t>Задачи:</w:t>
      </w:r>
    </w:p>
    <w:p w14:paraId="67544C15" w14:textId="77777777" w:rsidR="0021346F" w:rsidRPr="007824D5" w:rsidRDefault="0021346F" w:rsidP="00822C85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Познакомить с историей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о.</w:t>
      </w:r>
    </w:p>
    <w:p w14:paraId="27F7A18A" w14:textId="77777777" w:rsidR="0021346F" w:rsidRPr="007824D5" w:rsidRDefault="0021346F" w:rsidP="00822C85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Развить простейшие двигательные навыки.</w:t>
      </w:r>
    </w:p>
    <w:p w14:paraId="61FCF1CA" w14:textId="77777777" w:rsidR="0021346F" w:rsidRPr="007824D5" w:rsidRDefault="0021346F" w:rsidP="00822C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Научить     приемам    безопасного    падения  </w:t>
      </w:r>
      <w:proofErr w:type="gramStart"/>
      <w:r w:rsidRPr="007824D5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Pr="007824D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7824D5">
        <w:rPr>
          <w:rFonts w:ascii="Times New Roman" w:hAnsi="Times New Roman"/>
          <w:sz w:val="24"/>
          <w:szCs w:val="24"/>
        </w:rPr>
        <w:t>)    и    простейшим акробатическим элементам..</w:t>
      </w:r>
    </w:p>
    <w:p w14:paraId="3FD4B73D" w14:textId="77777777" w:rsidR="0021346F" w:rsidRPr="007824D5" w:rsidRDefault="0021346F" w:rsidP="00822C85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Ознакомить с правилами безопасности при проведении тренировок и привить необходимые на занятиях гигиенические навыки.</w:t>
      </w:r>
    </w:p>
    <w:p w14:paraId="5E86655E" w14:textId="77777777" w:rsidR="0021346F" w:rsidRPr="007824D5" w:rsidRDefault="006F3BBB" w:rsidP="00822C85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3-4</w:t>
      </w:r>
      <w:r w:rsidR="0021346F" w:rsidRPr="007824D5">
        <w:rPr>
          <w:rFonts w:ascii="Times New Roman" w:hAnsi="Times New Roman"/>
          <w:sz w:val="24"/>
          <w:szCs w:val="24"/>
        </w:rPr>
        <w:t xml:space="preserve"> приемам из арсенала спортивного </w:t>
      </w:r>
      <w:r w:rsidR="0021346F">
        <w:rPr>
          <w:rFonts w:ascii="Times New Roman" w:hAnsi="Times New Roman"/>
          <w:sz w:val="24"/>
          <w:szCs w:val="24"/>
        </w:rPr>
        <w:t>дзюд</w:t>
      </w:r>
      <w:r w:rsidR="0021346F" w:rsidRPr="007824D5">
        <w:rPr>
          <w:rFonts w:ascii="Times New Roman" w:hAnsi="Times New Roman"/>
          <w:sz w:val="24"/>
          <w:szCs w:val="24"/>
        </w:rPr>
        <w:t>о и простейшим способам самообороны.</w:t>
      </w:r>
    </w:p>
    <w:p w14:paraId="64EBA88E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1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Занятия проводятся </w:t>
      </w:r>
      <w:r w:rsidRPr="00652F86">
        <w:rPr>
          <w:rFonts w:ascii="Times New Roman" w:hAnsi="Times New Roman"/>
          <w:sz w:val="24"/>
          <w:szCs w:val="24"/>
        </w:rPr>
        <w:t>2</w:t>
      </w:r>
      <w:r w:rsidRPr="007824D5">
        <w:rPr>
          <w:rFonts w:ascii="Times New Roman" w:hAnsi="Times New Roman"/>
          <w:sz w:val="24"/>
          <w:szCs w:val="24"/>
        </w:rPr>
        <w:t xml:space="preserve"> раза в неделю </w:t>
      </w:r>
      <w:proofErr w:type="gramStart"/>
      <w:r w:rsidRPr="007824D5">
        <w:rPr>
          <w:rFonts w:ascii="Times New Roman" w:hAnsi="Times New Roman"/>
          <w:sz w:val="24"/>
          <w:szCs w:val="24"/>
        </w:rPr>
        <w:t>по  2</w:t>
      </w:r>
      <w:proofErr w:type="gramEnd"/>
      <w:r w:rsidRPr="007824D5">
        <w:rPr>
          <w:rFonts w:ascii="Times New Roman" w:hAnsi="Times New Roman"/>
          <w:sz w:val="24"/>
          <w:szCs w:val="24"/>
        </w:rPr>
        <w:t xml:space="preserve"> академических часа с сентября по май, за год </w:t>
      </w:r>
      <w:r w:rsidRPr="00652F86">
        <w:rPr>
          <w:rFonts w:ascii="Times New Roman" w:hAnsi="Times New Roman"/>
          <w:sz w:val="24"/>
          <w:szCs w:val="24"/>
        </w:rPr>
        <w:t>144</w:t>
      </w:r>
      <w:r w:rsidRPr="007824D5">
        <w:rPr>
          <w:rFonts w:ascii="Times New Roman" w:hAnsi="Times New Roman"/>
          <w:sz w:val="24"/>
          <w:szCs w:val="24"/>
        </w:rPr>
        <w:t xml:space="preserve"> академических часов. Дети должны иметь допуск врача к </w:t>
      </w:r>
      <w:r w:rsidRPr="007824D5">
        <w:rPr>
          <w:rFonts w:ascii="Times New Roman" w:hAnsi="Times New Roman"/>
          <w:spacing w:val="-1"/>
          <w:sz w:val="24"/>
          <w:szCs w:val="24"/>
        </w:rPr>
        <w:t xml:space="preserve">занятиям в секции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</w:t>
      </w:r>
      <w:r w:rsidRPr="007824D5">
        <w:rPr>
          <w:rFonts w:ascii="Times New Roman" w:hAnsi="Times New Roman"/>
          <w:spacing w:val="-1"/>
          <w:sz w:val="24"/>
          <w:szCs w:val="24"/>
        </w:rPr>
        <w:t>.</w:t>
      </w:r>
    </w:p>
    <w:p w14:paraId="3FAE2E85" w14:textId="77777777" w:rsidR="00822C85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2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  В   начале   учебного   года   проводится   вводное   </w:t>
      </w:r>
      <w:proofErr w:type="gramStart"/>
      <w:r w:rsidRPr="007824D5">
        <w:rPr>
          <w:rFonts w:ascii="Times New Roman" w:hAnsi="Times New Roman"/>
          <w:sz w:val="24"/>
          <w:szCs w:val="24"/>
        </w:rPr>
        <w:t xml:space="preserve">занятие,   </w:t>
      </w:r>
      <w:proofErr w:type="gramEnd"/>
      <w:r w:rsidRPr="007824D5">
        <w:rPr>
          <w:rFonts w:ascii="Times New Roman" w:hAnsi="Times New Roman"/>
          <w:sz w:val="24"/>
          <w:szCs w:val="24"/>
        </w:rPr>
        <w:t>на   котором   проводится инструктаж по мерам безопасности, доводится расписание занятий. Основное уделяется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 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простых двигательных навыков (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ходьба, бег, прыжки), изучению простейших акробатических элементов и техники безопасного падения. В тренировки включаются подвижные спортивные игры и эстафеты. При условии хорошей погоды они проводятся на улице. Примерно через 1 месяц занятий проводится зачетное занятие по технике </w:t>
      </w:r>
      <w:proofErr w:type="spellStart"/>
      <w:r w:rsidRPr="007824D5">
        <w:rPr>
          <w:rFonts w:ascii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7824D5">
        <w:rPr>
          <w:rFonts w:ascii="Times New Roman" w:hAnsi="Times New Roman"/>
          <w:color w:val="000000"/>
          <w:sz w:val="24"/>
          <w:szCs w:val="24"/>
        </w:rPr>
        <w:t>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 В конце учебного года проводится показательное занятие для родителей.</w:t>
      </w:r>
    </w:p>
    <w:p w14:paraId="183B837A" w14:textId="77777777" w:rsidR="0021346F" w:rsidRPr="007824D5" w:rsidRDefault="0021346F" w:rsidP="00213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71"/>
        <w:gridCol w:w="6051"/>
        <w:gridCol w:w="1058"/>
        <w:gridCol w:w="1204"/>
        <w:gridCol w:w="840"/>
      </w:tblGrid>
      <w:tr w:rsidR="0021346F" w:rsidRPr="007824D5" w14:paraId="5392974D" w14:textId="77777777" w:rsidTr="006F3BBB">
        <w:trPr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FAD0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0D808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0830C8" w14:textId="77777777" w:rsidR="0021346F" w:rsidRPr="00822C85" w:rsidRDefault="0021346F" w:rsidP="00822C85">
            <w:pPr>
              <w:pStyle w:val="ae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C85">
              <w:rPr>
                <w:b/>
                <w:color w:val="000000"/>
              </w:rPr>
              <w:t>Учебно-тематический план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44208D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A1AE6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251E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8D43B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2341634C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9C343D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30E283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4D5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883B5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  <w:p w14:paraId="2D59A92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A7B74" w14:textId="77777777" w:rsidR="0021346F" w:rsidRPr="007824D5" w:rsidRDefault="0021346F" w:rsidP="006F3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F05E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часов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31626E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9D9B2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0CF2AC1C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E8B281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DA6C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4623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8686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95B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0D7E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67BDFD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08388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42F0DF6E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4C16E6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498FE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E179F" w14:textId="77777777" w:rsidR="0021346F" w:rsidRPr="007824D5" w:rsidRDefault="0021346F" w:rsidP="00213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дзюд</w:t>
            </w:r>
            <w:r w:rsidRPr="007824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дзюд</w:t>
            </w:r>
            <w:r w:rsidRPr="007824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вид единоборства.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D1651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DD61A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DB7185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EDF7F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1ED0287C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DB8661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4B4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3D57A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простых двигательных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937E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4315F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46F93C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41FAF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68FC20C3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2ADE17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F302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27AD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основных физических качеств.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CC879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3C5BE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A5D747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07CAE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728DCB72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B81B4EE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6CB0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6B63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акробатические элементы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90F15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6DD3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FE5FF48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F5FDF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0F75A9DF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4C2C1A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C43F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73C5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26352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8FD7B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013678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6AD2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7434428A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002909A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238F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FB208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лёжа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DC6C7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FB361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B19070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F10CD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300CFEC5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3E99F9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6C3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290EE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в стойке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156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78925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450F4F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90C63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6E151310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D96860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FEEA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2E36B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игры, эстафеты.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B518B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41AE2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E844B1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0060E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5F00F4D0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9892DB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ADA4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3F29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Агитационно-массовые мероприятия.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E51CF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572EE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66CA56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D0FB8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357F3C79" w14:textId="77777777" w:rsidTr="006F3BBB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2BCA9C7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057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AB3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способы самообороны.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793A1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741A2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6DBBE4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E0413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3D7EE8A8" w14:textId="77777777" w:rsidTr="006F3BBB">
        <w:trPr>
          <w:trHeight w:hRule="exact" w:val="72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D3FB34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D1238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0B20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Меры безопасности, правила личной и общественной гигиены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9AB08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2FD23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562080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9B7D9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BB" w:rsidRPr="007824D5" w14:paraId="10C33524" w14:textId="77777777" w:rsidTr="006F3BBB">
        <w:trPr>
          <w:trHeight w:val="261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8B0534A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1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6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82B0E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Всего  часов</w:t>
            </w:r>
            <w:proofErr w:type="gramEnd"/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8484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079EB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2720E87" w14:textId="77777777" w:rsidR="006F3BBB" w:rsidRPr="007824D5" w:rsidRDefault="006F3BBB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428F0" w14:textId="77777777" w:rsidR="006F3BBB" w:rsidRPr="007824D5" w:rsidRDefault="006F3BBB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BB" w:rsidRPr="007824D5" w14:paraId="2A04342C" w14:textId="77777777" w:rsidTr="006F3BBB">
        <w:trPr>
          <w:trHeight w:val="272"/>
        </w:trPr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DA512A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CBD" w14:textId="77777777" w:rsid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5F9C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E0ED4BD" w14:textId="77777777" w:rsidR="006F3BBB" w:rsidRPr="007824D5" w:rsidRDefault="006F3BBB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5249D5" w14:textId="77777777" w:rsidR="0021346F" w:rsidRDefault="0021346F" w:rsidP="00213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5E76604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24D5">
        <w:rPr>
          <w:rFonts w:ascii="Times New Roman" w:hAnsi="Times New Roman"/>
          <w:b/>
          <w:color w:val="000000"/>
          <w:sz w:val="24"/>
          <w:szCs w:val="24"/>
        </w:rPr>
        <w:t>Содержание тем</w:t>
      </w:r>
    </w:p>
    <w:p w14:paraId="09418830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Вводное занятие. 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История и развитие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</w:t>
      </w:r>
      <w:r w:rsidRPr="007824D5">
        <w:rPr>
          <w:rFonts w:ascii="Times New Roman" w:hAnsi="Times New Roman"/>
          <w:color w:val="000000"/>
          <w:sz w:val="24"/>
          <w:szCs w:val="24"/>
        </w:rPr>
        <w:t>, как вида единоборства. Правила безопасности при проведении тренировок, гигиенические требования к занимающимся. Показательное выступление спортсменов старших групп.</w:t>
      </w:r>
    </w:p>
    <w:p w14:paraId="32126005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и совершенствование простых двигательных навыков. </w:t>
      </w:r>
      <w:r w:rsidRPr="007824D5">
        <w:rPr>
          <w:rFonts w:ascii="Times New Roman" w:hAnsi="Times New Roman"/>
          <w:color w:val="000000"/>
          <w:sz w:val="24"/>
          <w:szCs w:val="24"/>
        </w:rPr>
        <w:t>Бег, ходьба, прыжки. Общеразвивающие упражнения: махи руками и ногами, наклоны, вращения. Подвижные игры.</w:t>
      </w:r>
    </w:p>
    <w:p w14:paraId="05FA7DB5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основных физических качеств. 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Упражнения для развития силы с партнёром и без партнёра: отжимания в упоре лёжа, подъём ног и тела из положения лёжа, приседания и т.п. Упражнения для развития ловкости, быстроты и координации движений: ускорения, бег и прыжки со сменой темпа и направления движения; бег спиной вперёд; движение приставными шагами; прыжки в длину, в высоту и через препятствие. Упражнения для развития гибкости: растяжки, </w:t>
      </w:r>
      <w:proofErr w:type="spellStart"/>
      <w:r w:rsidRPr="007824D5">
        <w:rPr>
          <w:rFonts w:ascii="Times New Roman" w:hAnsi="Times New Roman"/>
          <w:color w:val="000000"/>
          <w:sz w:val="24"/>
          <w:szCs w:val="24"/>
        </w:rPr>
        <w:t>полушпагат</w:t>
      </w:r>
      <w:proofErr w:type="spellEnd"/>
      <w:r w:rsidRPr="007824D5">
        <w:rPr>
          <w:rFonts w:ascii="Times New Roman" w:hAnsi="Times New Roman"/>
          <w:color w:val="000000"/>
          <w:sz w:val="24"/>
          <w:szCs w:val="24"/>
        </w:rPr>
        <w:t>, шпагат. Упражнения для развития выносливости: бег, эстафеты, выполнение специальных упражнений на время.</w:t>
      </w:r>
    </w:p>
    <w:p w14:paraId="75B52CB7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Простейшие акробатические элементы. </w:t>
      </w:r>
      <w:r w:rsidRPr="007824D5">
        <w:rPr>
          <w:rFonts w:ascii="Times New Roman" w:hAnsi="Times New Roman"/>
          <w:color w:val="000000"/>
          <w:sz w:val="24"/>
          <w:szCs w:val="24"/>
        </w:rPr>
        <w:t>Кувырок вперёд. Кувырок назад. Кувырок через препятствие в длину и в высоту. Стойка на лопатках. Гимнастический</w:t>
      </w:r>
      <w:r w:rsidR="00766CD8">
        <w:rPr>
          <w:rFonts w:ascii="Times New Roman" w:hAnsi="Times New Roman"/>
          <w:color w:val="000000"/>
          <w:sz w:val="24"/>
          <w:szCs w:val="24"/>
        </w:rPr>
        <w:t xml:space="preserve"> и борцовский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 мост. Колесо.</w:t>
      </w:r>
    </w:p>
    <w:p w14:paraId="42816FE0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Техника </w:t>
      </w:r>
      <w:proofErr w:type="spellStart"/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>самостраховки</w:t>
      </w:r>
      <w:proofErr w:type="spellEnd"/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Сед в группировке, перекат назад. </w:t>
      </w:r>
      <w:proofErr w:type="spellStart"/>
      <w:r w:rsidRPr="007824D5">
        <w:rPr>
          <w:rFonts w:ascii="Times New Roman" w:hAnsi="Times New Roman"/>
          <w:color w:val="000000"/>
          <w:sz w:val="24"/>
          <w:szCs w:val="24"/>
        </w:rPr>
        <w:t>Полуприсед</w:t>
      </w:r>
      <w:proofErr w:type="spellEnd"/>
      <w:r w:rsidRPr="007824D5">
        <w:rPr>
          <w:rFonts w:ascii="Times New Roman" w:hAnsi="Times New Roman"/>
          <w:color w:val="000000"/>
          <w:sz w:val="24"/>
          <w:szCs w:val="24"/>
        </w:rPr>
        <w:t xml:space="preserve">, перекат назад со страховочным ударом по ковру. </w:t>
      </w:r>
      <w:proofErr w:type="spellStart"/>
      <w:r w:rsidRPr="007824D5">
        <w:rPr>
          <w:rFonts w:ascii="Times New Roman" w:hAnsi="Times New Roman"/>
          <w:color w:val="000000"/>
          <w:sz w:val="24"/>
          <w:szCs w:val="24"/>
        </w:rPr>
        <w:t>Полуприсед</w:t>
      </w:r>
      <w:proofErr w:type="spellEnd"/>
      <w:r w:rsidRPr="007824D5">
        <w:rPr>
          <w:rFonts w:ascii="Times New Roman" w:hAnsi="Times New Roman"/>
          <w:color w:val="000000"/>
          <w:sz w:val="24"/>
          <w:szCs w:val="24"/>
        </w:rPr>
        <w:t xml:space="preserve">, перекат с разворотом на бок со страховочным ударом по ковру. Падение вперёд на кисти рук. Падение вперёд перекатом с коленей и перекатом с груди из стойки прыжком вперёд («волейбольная страховка»). Падение назад и на бок </w:t>
      </w:r>
      <w:proofErr w:type="gramStart"/>
      <w:r w:rsidRPr="007824D5">
        <w:rPr>
          <w:rFonts w:ascii="Times New Roman" w:hAnsi="Times New Roman"/>
          <w:color w:val="000000"/>
          <w:sz w:val="24"/>
          <w:szCs w:val="24"/>
        </w:rPr>
        <w:t>через партнёра</w:t>
      </w:r>
      <w:proofErr w:type="gramEnd"/>
      <w:r w:rsidRPr="007824D5">
        <w:rPr>
          <w:rFonts w:ascii="Times New Roman" w:hAnsi="Times New Roman"/>
          <w:color w:val="000000"/>
          <w:sz w:val="24"/>
          <w:szCs w:val="24"/>
        </w:rPr>
        <w:t xml:space="preserve"> стоящего на коленях. Перекат через плечи.</w:t>
      </w:r>
    </w:p>
    <w:p w14:paraId="7AADC6E7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борьбы лёжа. </w:t>
      </w:r>
      <w:r w:rsidRPr="007824D5">
        <w:rPr>
          <w:rFonts w:ascii="Times New Roman" w:hAnsi="Times New Roman"/>
          <w:sz w:val="24"/>
          <w:szCs w:val="24"/>
        </w:rPr>
        <w:t>Переворачивания. Удержания. Защита от удержаний и переворачиваний. Комбинации из переворачиваний и удержаний. Учебные и учебно-тренировочные схватки.</w:t>
      </w:r>
    </w:p>
    <w:p w14:paraId="77B486A6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>Техника борьбы в стойке.</w:t>
      </w:r>
      <w:r w:rsidRPr="007824D5">
        <w:rPr>
          <w:rFonts w:ascii="Times New Roman" w:hAnsi="Times New Roman"/>
          <w:sz w:val="24"/>
          <w:szCs w:val="24"/>
        </w:rPr>
        <w:t xml:space="preserve"> Стойки. Передвижения. Дистанции. Захваты. Выведение из равновесия рывком, толчком, заведением, скручиванием. Броски: задняя подножка под </w:t>
      </w:r>
      <w:r w:rsidRPr="007824D5">
        <w:rPr>
          <w:rFonts w:ascii="Times New Roman" w:hAnsi="Times New Roman"/>
          <w:sz w:val="24"/>
          <w:szCs w:val="24"/>
        </w:rPr>
        <w:lastRenderedPageBreak/>
        <w:t>одну ногу, задняя подножка под две ноги, передняя подножка (основной вариант), бросок через бедро. Учебные и учебно-тренировочные схватки.</w:t>
      </w:r>
    </w:p>
    <w:p w14:paraId="639E7C86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Подвижные и спортивные игры, эстафеты. </w:t>
      </w:r>
      <w:r w:rsidRPr="007824D5">
        <w:rPr>
          <w:rFonts w:ascii="Times New Roman" w:hAnsi="Times New Roman"/>
          <w:sz w:val="24"/>
          <w:szCs w:val="24"/>
        </w:rPr>
        <w:t>Простейшие формы борьбы. Футбол.</w:t>
      </w:r>
      <w:r w:rsidR="00766CD8">
        <w:rPr>
          <w:rFonts w:ascii="Times New Roman" w:hAnsi="Times New Roman"/>
          <w:sz w:val="24"/>
          <w:szCs w:val="24"/>
        </w:rPr>
        <w:t xml:space="preserve"> Волки зайцы, пояса, перестрелка, 3 лишний, регби на коленях</w:t>
      </w:r>
      <w:r w:rsidRPr="007824D5">
        <w:rPr>
          <w:rFonts w:ascii="Times New Roman" w:hAnsi="Times New Roman"/>
          <w:sz w:val="24"/>
          <w:szCs w:val="24"/>
        </w:rPr>
        <w:t>.</w:t>
      </w:r>
    </w:p>
    <w:p w14:paraId="521C0203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Простейшие способы самообороны. </w:t>
      </w:r>
      <w:r w:rsidRPr="007824D5">
        <w:rPr>
          <w:rFonts w:ascii="Times New Roman" w:hAnsi="Times New Roman"/>
          <w:sz w:val="24"/>
          <w:szCs w:val="24"/>
        </w:rPr>
        <w:t>Защита от захватов за руки, за одежду и обхватов за туловище. Освобождение от захватов. Освобождение от обхватов туловища спереди и сзади.</w:t>
      </w:r>
    </w:p>
    <w:p w14:paraId="1786050F" w14:textId="77777777" w:rsidR="0021346F" w:rsidRPr="0024752F" w:rsidRDefault="0021346F" w:rsidP="002134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24752F">
        <w:rPr>
          <w:rFonts w:ascii="Times New Roman" w:hAnsi="Times New Roman"/>
          <w:bCs/>
          <w:spacing w:val="-1"/>
          <w:sz w:val="24"/>
          <w:szCs w:val="24"/>
        </w:rPr>
        <w:t>Второй год обучения</w:t>
      </w:r>
    </w:p>
    <w:p w14:paraId="0B7CCD5F" w14:textId="77777777" w:rsidR="0021346F" w:rsidRPr="007824D5" w:rsidRDefault="0021346F" w:rsidP="002134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hAnsi="Times New Roman"/>
          <w:b/>
          <w:sz w:val="24"/>
          <w:szCs w:val="24"/>
        </w:rPr>
      </w:pPr>
      <w:r w:rsidRPr="007824D5">
        <w:rPr>
          <w:rFonts w:ascii="Times New Roman" w:hAnsi="Times New Roman"/>
          <w:b/>
          <w:spacing w:val="-4"/>
          <w:sz w:val="24"/>
          <w:szCs w:val="24"/>
        </w:rPr>
        <w:t>Задачи:</w:t>
      </w:r>
    </w:p>
    <w:p w14:paraId="4DDF5C79" w14:textId="77777777" w:rsidR="0021346F" w:rsidRPr="007824D5" w:rsidRDefault="0021346F" w:rsidP="0021346F">
      <w:pPr>
        <w:widowControl w:val="0"/>
        <w:numPr>
          <w:ilvl w:val="0"/>
          <w:numId w:val="2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Познакомить с историей возникновения и развития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 в нашей стране, правилами</w:t>
      </w:r>
      <w:r w:rsidRPr="007824D5">
        <w:rPr>
          <w:rFonts w:ascii="Times New Roman" w:hAnsi="Times New Roman"/>
          <w:sz w:val="24"/>
          <w:szCs w:val="24"/>
        </w:rPr>
        <w:br/>
        <w:t xml:space="preserve">проведения соревнований по борьбе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о.</w:t>
      </w:r>
    </w:p>
    <w:p w14:paraId="0CEB792F" w14:textId="77777777" w:rsidR="0021346F" w:rsidRPr="007824D5" w:rsidRDefault="0021346F" w:rsidP="0021346F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pacing w:val="-14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Развивать основные физические качества.</w:t>
      </w:r>
    </w:p>
    <w:p w14:paraId="4094B0C7" w14:textId="77777777" w:rsidR="0021346F" w:rsidRPr="007824D5" w:rsidRDefault="0021346F" w:rsidP="0021346F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pacing w:val="-14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Совершенствовать навыки естественных и развивать навыки специальных видов движений.</w:t>
      </w:r>
    </w:p>
    <w:p w14:paraId="234E9EAE" w14:textId="77777777" w:rsidR="0021346F" w:rsidRPr="007824D5" w:rsidRDefault="0021346F" w:rsidP="0021346F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pacing w:val="-12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Обучить 5-6 новым приемами из арсенала спортивного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о.</w:t>
      </w:r>
    </w:p>
    <w:p w14:paraId="1A2A51A1" w14:textId="77777777" w:rsidR="0021346F" w:rsidRPr="007824D5" w:rsidRDefault="0021346F" w:rsidP="0021346F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Совершенствовать простейшие приёмы самообороны и обучить 2-3 новым приёмам</w:t>
      </w:r>
      <w:r w:rsidRPr="007824D5">
        <w:rPr>
          <w:rFonts w:ascii="Times New Roman" w:hAnsi="Times New Roman"/>
          <w:sz w:val="24"/>
          <w:szCs w:val="24"/>
        </w:rPr>
        <w:br/>
        <w:t>самообороны.</w:t>
      </w:r>
    </w:p>
    <w:p w14:paraId="648A4DDA" w14:textId="77777777" w:rsidR="0021346F" w:rsidRDefault="0021346F" w:rsidP="006F3B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</w:t>
      </w:r>
      <w:r w:rsidRPr="0024752F">
        <w:rPr>
          <w:rFonts w:ascii="Times New Roman" w:hAnsi="Times New Roman"/>
          <w:sz w:val="24"/>
          <w:szCs w:val="24"/>
        </w:rPr>
        <w:t>2</w:t>
      </w:r>
      <w:r w:rsidRPr="007824D5">
        <w:rPr>
          <w:rFonts w:ascii="Times New Roman" w:hAnsi="Times New Roman"/>
          <w:sz w:val="24"/>
          <w:szCs w:val="24"/>
        </w:rPr>
        <w:t xml:space="preserve"> раза в неделю 2 академических часа с сентября по май, за год </w:t>
      </w:r>
      <w:r w:rsidRPr="0024752F">
        <w:rPr>
          <w:rFonts w:ascii="Times New Roman" w:hAnsi="Times New Roman"/>
          <w:sz w:val="24"/>
          <w:szCs w:val="24"/>
        </w:rPr>
        <w:t>144</w:t>
      </w:r>
      <w:r w:rsidRPr="007824D5">
        <w:rPr>
          <w:rFonts w:ascii="Times New Roman" w:hAnsi="Times New Roman"/>
          <w:sz w:val="24"/>
          <w:szCs w:val="24"/>
        </w:rPr>
        <w:t xml:space="preserve"> академических часов. Обязателен допуск врача. Особое внимание уделяется формированию правильного двигательного навыка в выполнении всех технических действий и специальных упражнений. В тренировки включаются подвижные и спортивные игры, соревновательные элементы, простейшие виды борьбы.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</w:t>
      </w:r>
    </w:p>
    <w:p w14:paraId="28D97F29" w14:textId="77777777" w:rsidR="0021346F" w:rsidRDefault="0021346F" w:rsidP="00213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1276"/>
        <w:gridCol w:w="214"/>
        <w:gridCol w:w="920"/>
      </w:tblGrid>
      <w:tr w:rsidR="0021346F" w:rsidRPr="007824D5" w14:paraId="18602AF0" w14:textId="77777777" w:rsidTr="0021346F">
        <w:trPr>
          <w:trHeight w:val="365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F00F0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7C5B4D" w14:textId="77777777" w:rsidR="0021346F" w:rsidRPr="00822C85" w:rsidRDefault="0021346F" w:rsidP="00822C85">
            <w:pPr>
              <w:pStyle w:val="ae"/>
              <w:shd w:val="clear" w:color="auto" w:fill="FFFFFF"/>
              <w:autoSpaceDE w:val="0"/>
              <w:autoSpaceDN w:val="0"/>
              <w:adjustRightInd w:val="0"/>
              <w:ind w:left="945"/>
              <w:jc w:val="center"/>
              <w:rPr>
                <w:b/>
                <w:color w:val="000000"/>
                <w:lang w:val="en-US"/>
              </w:rPr>
            </w:pPr>
            <w:r w:rsidRPr="00822C85">
              <w:rPr>
                <w:b/>
                <w:color w:val="000000"/>
              </w:rPr>
              <w:t>Учебно-тематический план</w:t>
            </w:r>
          </w:p>
          <w:p w14:paraId="0BC76CD2" w14:textId="77777777" w:rsidR="0021346F" w:rsidRPr="0024752F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6719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52768267" w14:textId="77777777" w:rsidTr="0021346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C5BE98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D1A4CDD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380F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1346F" w:rsidRPr="007824D5" w14:paraId="590CF416" w14:textId="77777777" w:rsidTr="0021346F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595FE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7EC51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1BE5B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0AE94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657FB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A0775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1346F" w:rsidRPr="007824D5" w14:paraId="6A63D50D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CCF0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E192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возникновения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дзюд</w:t>
            </w:r>
            <w:r w:rsidRPr="007824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6D092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C32C0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4488767C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143BE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098B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основных физических качеств.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1293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85B6F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46F" w:rsidRPr="007824D5" w14:paraId="484380C9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3FA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3A907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простейшие акробатические элементы.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84B74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3A025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46F" w:rsidRPr="007824D5" w14:paraId="40B78A5A" w14:textId="77777777" w:rsidTr="0021346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0749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588F7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в стойке.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49D6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19C57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1346F" w:rsidRPr="007824D5" w14:paraId="4AF5B3E8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362E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536D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лежа.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4CB0A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E13AD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1346F" w:rsidRPr="007824D5" w14:paraId="6522B22D" w14:textId="77777777" w:rsidTr="0021346F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39FE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0FC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игры, эстафеты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920DE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EBF03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1346F" w:rsidRPr="007824D5" w14:paraId="63B1DD93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4B4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CD7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способы самообороны.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80167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ACEF2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1346F" w:rsidRPr="007824D5" w14:paraId="500CFE73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E2B1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6FCC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правил проведения соревнований.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C0A59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5F10A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519FD116" w14:textId="77777777" w:rsidTr="0021346F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A583F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33E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Агитационно-массовые мероприятия.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B84D9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45C8F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1346F" w:rsidRPr="007824D5" w14:paraId="72F54DE3" w14:textId="77777777" w:rsidTr="0021346F"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50B7C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693B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E0DD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В соотв. с календарным планом</w:t>
            </w:r>
          </w:p>
        </w:tc>
      </w:tr>
      <w:tr w:rsidR="006F3BBB" w:rsidRPr="007824D5" w14:paraId="7ACA8F75" w14:textId="77777777" w:rsidTr="006F3BBB">
        <w:trPr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9EF6E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3371" w14:textId="77777777" w:rsid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proofErr w:type="gramEnd"/>
          </w:p>
          <w:p w14:paraId="38793FC8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AB4F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AC66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F3BBB" w:rsidRPr="007824D5" w14:paraId="5760DCA4" w14:textId="77777777" w:rsidTr="006F3BBB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6381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A33" w14:textId="77777777" w:rsid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BB44E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14:paraId="39FD6448" w14:textId="77777777" w:rsidR="0021346F" w:rsidRPr="007824D5" w:rsidRDefault="0021346F" w:rsidP="002134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FCFCCA" w14:textId="77777777" w:rsidR="0021346F" w:rsidRPr="007824D5" w:rsidRDefault="0021346F" w:rsidP="00822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24D5">
        <w:rPr>
          <w:rFonts w:ascii="Times New Roman" w:hAnsi="Times New Roman"/>
          <w:b/>
          <w:color w:val="000000"/>
          <w:sz w:val="24"/>
          <w:szCs w:val="24"/>
        </w:rPr>
        <w:t>Содержание тем</w:t>
      </w:r>
    </w:p>
    <w:p w14:paraId="2C7ABB09" w14:textId="77777777" w:rsidR="0021346F" w:rsidRPr="007824D5" w:rsidRDefault="0021346F" w:rsidP="00822C8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51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24D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Вводное занятие. 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</w:t>
      </w:r>
      <w:r w:rsidRPr="007824D5">
        <w:rPr>
          <w:rFonts w:ascii="Times New Roman" w:hAnsi="Times New Roman"/>
          <w:color w:val="000000"/>
          <w:sz w:val="24"/>
          <w:szCs w:val="24"/>
        </w:rPr>
        <w:t xml:space="preserve"> в нашей ст</w:t>
      </w:r>
      <w:r w:rsidR="00766CD8">
        <w:rPr>
          <w:rFonts w:ascii="Times New Roman" w:hAnsi="Times New Roman"/>
          <w:color w:val="000000"/>
          <w:sz w:val="24"/>
          <w:szCs w:val="24"/>
        </w:rPr>
        <w:t xml:space="preserve">ране. Профилактика травматизма. </w:t>
      </w:r>
      <w:r w:rsidRPr="007824D5">
        <w:rPr>
          <w:rFonts w:ascii="Times New Roman" w:hAnsi="Times New Roman"/>
          <w:color w:val="000000"/>
          <w:sz w:val="24"/>
          <w:szCs w:val="24"/>
        </w:rPr>
        <w:t>Календарный план проведения соревнований. Правила безопасности при проведении тренировок, гигиенические требования к учащимся, показательное выступление спортсменов старших групп.</w:t>
      </w:r>
    </w:p>
    <w:p w14:paraId="7B660016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5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Развитие и совершенствование основных физических качеств. </w:t>
      </w:r>
      <w:r w:rsidRPr="007824D5">
        <w:rPr>
          <w:rFonts w:ascii="Times New Roman" w:hAnsi="Times New Roman"/>
          <w:sz w:val="24"/>
          <w:szCs w:val="24"/>
        </w:rPr>
        <w:t>Содержание тем идентично теме 1 года обучения.</w:t>
      </w:r>
    </w:p>
    <w:p w14:paraId="131E5890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right="10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</w:t>
      </w:r>
      <w:proofErr w:type="spellStart"/>
      <w:r w:rsidRPr="007824D5">
        <w:rPr>
          <w:rFonts w:ascii="Times New Roman" w:hAnsi="Times New Roman"/>
          <w:i/>
          <w:iCs/>
          <w:sz w:val="24"/>
          <w:szCs w:val="24"/>
        </w:rPr>
        <w:t>самостраховки</w:t>
      </w:r>
      <w:proofErr w:type="spellEnd"/>
      <w:r w:rsidRPr="007824D5">
        <w:rPr>
          <w:rFonts w:ascii="Times New Roman" w:hAnsi="Times New Roman"/>
          <w:i/>
          <w:iCs/>
          <w:sz w:val="24"/>
          <w:szCs w:val="24"/>
        </w:rPr>
        <w:t xml:space="preserve"> и простейшие акробатические элементы. </w:t>
      </w:r>
      <w:r w:rsidRPr="007824D5">
        <w:rPr>
          <w:rFonts w:ascii="Times New Roman" w:hAnsi="Times New Roman"/>
          <w:sz w:val="24"/>
          <w:szCs w:val="24"/>
        </w:rPr>
        <w:t>Содержание тем идентично теме 1 года обучения.</w:t>
      </w:r>
    </w:p>
    <w:p w14:paraId="0E383680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борьбы в стойке. </w:t>
      </w:r>
      <w:r w:rsidRPr="007824D5">
        <w:rPr>
          <w:rFonts w:ascii="Times New Roman" w:hAnsi="Times New Roman"/>
          <w:sz w:val="24"/>
          <w:szCs w:val="24"/>
        </w:rPr>
        <w:t>Дистанция. Захваты. Стойки и передвижения. Запрещённые приёмы и действия. Моменты благоприятные для бросков. Боковая подножка. Выведения из равновесия. Подсечки: передняя, боковая, задняя. Бросок через спину с захватом рукава и куртки соперника.</w:t>
      </w:r>
    </w:p>
    <w:p w14:paraId="1D8F8A18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14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борьбы лёжа. </w:t>
      </w:r>
      <w:r w:rsidRPr="007824D5">
        <w:rPr>
          <w:rFonts w:ascii="Times New Roman" w:hAnsi="Times New Roman"/>
          <w:sz w:val="24"/>
          <w:szCs w:val="24"/>
        </w:rPr>
        <w:t>Переворачивания. Удержания. Запрещённые приёмы и действия. Болевые приёмы: узел локтя руками, рычаг локтя. Комбинации переворачиваний, удержаний и болевых приёмов.</w:t>
      </w:r>
    </w:p>
    <w:p w14:paraId="26B17A09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5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Основные положения правил проведения соревнований по борьбе </w:t>
      </w:r>
      <w:r w:rsidRPr="0021346F">
        <w:rPr>
          <w:rFonts w:ascii="Times New Roman" w:hAnsi="Times New Roman"/>
          <w:i/>
          <w:sz w:val="24"/>
          <w:szCs w:val="24"/>
        </w:rPr>
        <w:t>дзюдо</w:t>
      </w:r>
      <w:r w:rsidRPr="007824D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824D5">
        <w:rPr>
          <w:rFonts w:ascii="Times New Roman" w:hAnsi="Times New Roman"/>
          <w:sz w:val="24"/>
          <w:szCs w:val="24"/>
        </w:rPr>
        <w:t>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14:paraId="01A37168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Простейшие способы самообороны. </w:t>
      </w:r>
      <w:r w:rsidRPr="007824D5">
        <w:rPr>
          <w:rFonts w:ascii="Times New Roman" w:hAnsi="Times New Roman"/>
          <w:sz w:val="24"/>
          <w:szCs w:val="24"/>
        </w:rPr>
        <w:t>Защита от захватов, обхватов. Задержание и сопровождение загибом руки. Задержание и сопровождение рычагом руки через предплечье.</w:t>
      </w:r>
    </w:p>
    <w:p w14:paraId="764256DA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right="24" w:firstLine="709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Подвижные и спортивные игры и эстафеты. </w:t>
      </w:r>
      <w:r w:rsidRPr="007824D5">
        <w:rPr>
          <w:rFonts w:ascii="Times New Roman" w:hAnsi="Times New Roman"/>
          <w:sz w:val="24"/>
          <w:szCs w:val="24"/>
        </w:rPr>
        <w:t>Простейшие формы борьбы. Футбол. Баскетбол. Эстафеты с применением элементов акробатики.</w:t>
      </w:r>
    </w:p>
    <w:p w14:paraId="6A0AF29D" w14:textId="77777777" w:rsidR="0021346F" w:rsidRPr="00766CD8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before="250" w:after="0" w:line="360" w:lineRule="auto"/>
        <w:ind w:left="34" w:firstLine="709"/>
        <w:jc w:val="center"/>
        <w:rPr>
          <w:rFonts w:ascii="Times New Roman" w:hAnsi="Times New Roman"/>
          <w:bCs/>
          <w:sz w:val="24"/>
          <w:szCs w:val="24"/>
        </w:rPr>
      </w:pPr>
      <w:r w:rsidRPr="0024752F">
        <w:rPr>
          <w:rFonts w:ascii="Times New Roman" w:hAnsi="Times New Roman"/>
          <w:bCs/>
          <w:sz w:val="24"/>
          <w:szCs w:val="24"/>
        </w:rPr>
        <w:t>Третий год обучения.</w:t>
      </w:r>
    </w:p>
    <w:p w14:paraId="410A5B5C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9" w:firstLine="709"/>
        <w:rPr>
          <w:rFonts w:ascii="Times New Roman" w:hAnsi="Times New Roman"/>
          <w:b/>
          <w:sz w:val="24"/>
          <w:szCs w:val="24"/>
        </w:rPr>
      </w:pPr>
      <w:r w:rsidRPr="007824D5">
        <w:rPr>
          <w:rFonts w:ascii="Times New Roman" w:hAnsi="Times New Roman"/>
          <w:b/>
          <w:spacing w:val="-1"/>
          <w:sz w:val="24"/>
          <w:szCs w:val="24"/>
        </w:rPr>
        <w:t>Задачи:</w:t>
      </w:r>
    </w:p>
    <w:p w14:paraId="455FA898" w14:textId="77777777" w:rsidR="0021346F" w:rsidRPr="007824D5" w:rsidRDefault="0021346F" w:rsidP="00822C85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360" w:lineRule="auto"/>
        <w:ind w:firstLine="709"/>
        <w:contextualSpacing/>
        <w:jc w:val="both"/>
        <w:rPr>
          <w:rFonts w:ascii="Times New Roman" w:hAnsi="Times New Roman"/>
          <w:spacing w:val="-28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Pr="007824D5">
        <w:rPr>
          <w:rFonts w:ascii="Times New Roman" w:hAnsi="Times New Roman"/>
          <w:sz w:val="24"/>
          <w:szCs w:val="24"/>
        </w:rPr>
        <w:t>навыков  специальных</w:t>
      </w:r>
      <w:proofErr w:type="gramEnd"/>
      <w:r w:rsidRPr="007824D5">
        <w:rPr>
          <w:rFonts w:ascii="Times New Roman" w:hAnsi="Times New Roman"/>
          <w:sz w:val="24"/>
          <w:szCs w:val="24"/>
        </w:rPr>
        <w:t xml:space="preserve"> движений,  общей и  специальной физической подготовки.</w:t>
      </w:r>
    </w:p>
    <w:p w14:paraId="01D3B6B3" w14:textId="77777777" w:rsidR="0021346F" w:rsidRPr="007824D5" w:rsidRDefault="0021346F" w:rsidP="00822C85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>Совершенствование    базовой   техники    и    изучение    тактико-</w:t>
      </w:r>
      <w:r w:rsidRPr="007824D5">
        <w:rPr>
          <w:rFonts w:ascii="Times New Roman" w:hAnsi="Times New Roman"/>
          <w:sz w:val="24"/>
          <w:szCs w:val="24"/>
        </w:rPr>
        <w:lastRenderedPageBreak/>
        <w:t>технических действий в борьбе лёжа и стоя.</w:t>
      </w:r>
    </w:p>
    <w:p w14:paraId="32149E96" w14:textId="77777777" w:rsidR="0021346F" w:rsidRPr="007824D5" w:rsidRDefault="0021346F" w:rsidP="00822C85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6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Изучение правил проведения соревнований по спортивному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о.</w:t>
      </w:r>
    </w:p>
    <w:p w14:paraId="5C14A4C1" w14:textId="77777777" w:rsidR="0021346F" w:rsidRPr="007824D5" w:rsidRDefault="0021346F" w:rsidP="00822C85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right="1555" w:firstLine="709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Участие в районных по спортивному </w:t>
      </w:r>
      <w:r w:rsidR="00766CD8">
        <w:rPr>
          <w:rFonts w:ascii="Times New Roman" w:hAnsi="Times New Roman"/>
          <w:sz w:val="24"/>
          <w:szCs w:val="24"/>
        </w:rPr>
        <w:t>дзюдо</w:t>
      </w:r>
      <w:r w:rsidRPr="007824D5">
        <w:rPr>
          <w:rFonts w:ascii="Times New Roman" w:hAnsi="Times New Roman"/>
          <w:sz w:val="24"/>
          <w:szCs w:val="24"/>
        </w:rPr>
        <w:t>. Выполнение 3 юношеского разряда</w:t>
      </w:r>
    </w:p>
    <w:p w14:paraId="1F015CCD" w14:textId="77777777" w:rsidR="0021346F" w:rsidRPr="007824D5" w:rsidRDefault="0021346F" w:rsidP="00822C8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sz w:val="24"/>
          <w:szCs w:val="24"/>
        </w:rPr>
        <w:t xml:space="preserve">Изучение приёмов самообороны от различных видов нападений. </w:t>
      </w:r>
    </w:p>
    <w:p w14:paraId="1251F267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проводятся </w:t>
      </w:r>
      <w:r w:rsidRPr="0024752F">
        <w:rPr>
          <w:rFonts w:ascii="Times New Roman" w:hAnsi="Times New Roman"/>
          <w:sz w:val="24"/>
          <w:szCs w:val="24"/>
        </w:rPr>
        <w:t>2</w:t>
      </w:r>
      <w:r w:rsidRPr="007824D5">
        <w:rPr>
          <w:rFonts w:ascii="Times New Roman" w:hAnsi="Times New Roman"/>
          <w:sz w:val="24"/>
          <w:szCs w:val="24"/>
        </w:rPr>
        <w:t xml:space="preserve"> раза в неделю по</w:t>
      </w:r>
      <w:r w:rsidRPr="00247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академических часа</w:t>
      </w:r>
      <w:r w:rsidRPr="007824D5">
        <w:rPr>
          <w:rFonts w:ascii="Times New Roman" w:hAnsi="Times New Roman"/>
          <w:sz w:val="24"/>
          <w:szCs w:val="24"/>
        </w:rPr>
        <w:t xml:space="preserve"> с сентября по май, за год </w:t>
      </w:r>
      <w:r w:rsidRPr="0024752F">
        <w:rPr>
          <w:rFonts w:ascii="Times New Roman" w:hAnsi="Times New Roman"/>
          <w:sz w:val="24"/>
          <w:szCs w:val="24"/>
        </w:rPr>
        <w:t>144</w:t>
      </w:r>
      <w:r w:rsidRPr="007824D5">
        <w:rPr>
          <w:rFonts w:ascii="Times New Roman" w:hAnsi="Times New Roman"/>
          <w:sz w:val="24"/>
          <w:szCs w:val="24"/>
        </w:rPr>
        <w:t xml:space="preserve"> академических часов. Обязателен допуск врача. Особое внимание совершенствованию базовой техники и общей физической подготовки. В тренировки включаются подвижные и спортивные игры, соревновательные элементы, учебные и учебно-тренировочные схватки. В соревнованиях участвуют дети с соответствующим уровнем физической и технической подготовленности, допущенные врачом и по заявке установленной формы.</w:t>
      </w:r>
    </w:p>
    <w:p w14:paraId="6CCD094B" w14:textId="77777777" w:rsidR="0021346F" w:rsidRPr="007824D5" w:rsidRDefault="0021346F" w:rsidP="0021346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813"/>
        <w:gridCol w:w="321"/>
        <w:gridCol w:w="1134"/>
      </w:tblGrid>
      <w:tr w:rsidR="0021346F" w:rsidRPr="007824D5" w14:paraId="08BB25E9" w14:textId="77777777" w:rsidTr="00822C85">
        <w:trPr>
          <w:trHeight w:val="533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EA851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FFE313" w14:textId="77777777" w:rsidR="0021346F" w:rsidRPr="007824D5" w:rsidRDefault="00822C85" w:rsidP="00822C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="0021346F" w:rsidRPr="00782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Учебно-тематический план.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B71A1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706ABA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21659B85" w14:textId="77777777" w:rsidTr="00822C85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AA01F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900B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C827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21346F" w:rsidRPr="007824D5" w14:paraId="7CDB9A56" w14:textId="77777777" w:rsidTr="00822C85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C0F10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AB92C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E9717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7197B" w14:textId="77777777" w:rsidR="0021346F" w:rsidRPr="007824D5" w:rsidRDefault="0021346F" w:rsidP="006F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97280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A8B38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1346F" w:rsidRPr="007824D5" w14:paraId="5A376639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CE1E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272B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D71B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6E261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6CE1A80B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9816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573ED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общей и специальной физподготовки.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D3772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4DD12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46F" w:rsidRPr="007824D5" w14:paraId="0EEC148C" w14:textId="77777777" w:rsidTr="00822C8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8AA28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81A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навыков специальных движений.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E6ADD" w14:textId="77777777" w:rsidR="0021346F" w:rsidRPr="006F3BBB" w:rsidRDefault="0021346F" w:rsidP="00213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6648B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46F" w:rsidRPr="007824D5" w14:paraId="2516C8E4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CEF7E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C63D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лёжа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E988E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F3F94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1346F" w:rsidRPr="007824D5" w14:paraId="02BBC87F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5882D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0CC7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Техника борьбы в стойке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4ED75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68011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1346F" w:rsidRPr="007824D5" w14:paraId="0E00DA02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76C1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A211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тактики 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t>дзюд</w:t>
            </w:r>
            <w:r w:rsidRPr="007824D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480CA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DB4E0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46F" w:rsidRPr="007824D5" w14:paraId="742FD186" w14:textId="77777777" w:rsidTr="00822C85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83007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76A5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65CDF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5C0BC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46F"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346F" w:rsidRPr="007824D5" w14:paraId="15327198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5EABA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AD4E2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Приёмы самообороны от различных видов нападений.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5D0D8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9DA25" w14:textId="77777777" w:rsidR="0021346F" w:rsidRPr="006F3BBB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1346F" w:rsidRPr="007824D5" w14:paraId="7E504C97" w14:textId="77777777" w:rsidTr="00822C85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C97E1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6D66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Агитационно-массовые мероприятия.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DA03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89DF4" w14:textId="77777777" w:rsidR="0021346F" w:rsidRPr="006F3BBB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B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1346F" w:rsidRPr="007824D5" w14:paraId="5739DDA2" w14:textId="77777777" w:rsidTr="00822C85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72A79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55A44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4DBA3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календарным</w:t>
            </w:r>
          </w:p>
          <w:p w14:paraId="518ADC7F" w14:textId="77777777" w:rsidR="0021346F" w:rsidRPr="007824D5" w:rsidRDefault="0021346F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планом</w:t>
            </w:r>
          </w:p>
        </w:tc>
      </w:tr>
      <w:tr w:rsidR="006F3BBB" w:rsidRPr="007824D5" w14:paraId="5EA625F1" w14:textId="77777777" w:rsidTr="00822C85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88676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4B50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24D5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  <w:p w14:paraId="61950BDC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E1EC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DCE6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6F3BBB" w:rsidRPr="007824D5" w14:paraId="0538BEAA" w14:textId="77777777" w:rsidTr="00822C85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A65D8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DA65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4471B" w14:textId="77777777" w:rsidR="006F3BBB" w:rsidRPr="007824D5" w:rsidRDefault="006F3BBB" w:rsidP="006F3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14:paraId="6CF729CA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7824D5">
        <w:rPr>
          <w:rFonts w:ascii="Times New Roman" w:hAnsi="Times New Roman"/>
          <w:b/>
          <w:sz w:val="24"/>
          <w:szCs w:val="24"/>
        </w:rPr>
        <w:t>Содержание тем</w:t>
      </w:r>
    </w:p>
    <w:p w14:paraId="610B26C3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38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Вводное занятие. </w:t>
      </w:r>
      <w:r w:rsidRPr="007824D5">
        <w:rPr>
          <w:rFonts w:ascii="Times New Roman" w:hAnsi="Times New Roman"/>
          <w:sz w:val="24"/>
          <w:szCs w:val="24"/>
        </w:rPr>
        <w:t>Меры безопасности при проведении тренировок. Причины травм. Профилактика травматизма. Гигиенические требования. План работы на год. Календарный план проведения соревнований.</w:t>
      </w:r>
    </w:p>
    <w:p w14:paraId="03DAF4C3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Совершенствование общей и специальной физподготовки. </w:t>
      </w:r>
      <w:r w:rsidRPr="007824D5">
        <w:rPr>
          <w:rFonts w:ascii="Times New Roman" w:hAnsi="Times New Roman"/>
          <w:sz w:val="24"/>
          <w:szCs w:val="24"/>
        </w:rPr>
        <w:t>Упражнения для развития силы и силовой выносливости, быстроты, ловкости, гибкости, общей и специальной выносливости без отягощений. Кроссы на 1</w:t>
      </w:r>
      <w:r w:rsidR="00766CD8">
        <w:rPr>
          <w:rFonts w:ascii="Times New Roman" w:hAnsi="Times New Roman"/>
          <w:sz w:val="24"/>
          <w:szCs w:val="24"/>
        </w:rPr>
        <w:t>,5</w:t>
      </w:r>
      <w:r w:rsidRPr="007824D5">
        <w:rPr>
          <w:rFonts w:ascii="Times New Roman" w:hAnsi="Times New Roman"/>
          <w:sz w:val="24"/>
          <w:szCs w:val="24"/>
        </w:rPr>
        <w:t>-2 км.</w:t>
      </w:r>
    </w:p>
    <w:p w14:paraId="01ECA23A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Совершенствование навыков специальных движений. </w:t>
      </w:r>
      <w:r w:rsidRPr="007824D5">
        <w:rPr>
          <w:rFonts w:ascii="Times New Roman" w:hAnsi="Times New Roman"/>
          <w:sz w:val="24"/>
          <w:szCs w:val="24"/>
        </w:rPr>
        <w:t xml:space="preserve">Упражнения в безопасном падении, акробатика и гимнастика. Подготовительные упражнения для разучивания </w:t>
      </w:r>
      <w:r w:rsidRPr="007824D5">
        <w:rPr>
          <w:rFonts w:ascii="Times New Roman" w:hAnsi="Times New Roman"/>
          <w:sz w:val="24"/>
          <w:szCs w:val="24"/>
        </w:rPr>
        <w:lastRenderedPageBreak/>
        <w:t>технических действий с партнёром и без партнёра.</w:t>
      </w:r>
    </w:p>
    <w:p w14:paraId="6E184630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борьбы лёжа. </w:t>
      </w:r>
      <w:r w:rsidRPr="007824D5">
        <w:rPr>
          <w:rFonts w:ascii="Times New Roman" w:hAnsi="Times New Roman"/>
          <w:sz w:val="24"/>
          <w:szCs w:val="24"/>
        </w:rPr>
        <w:t>Переворачивания. Удержания. Запрещённые приёмы и действия. Защита от переворачиваний и удержаний. Благоприятные моменты для проведения удержаний и болевых приёмов. Болевые приёмы на руки: рычаги и узлы локтя руками. Болевые приёмы на ноги: ущемления ахиллесова сухожилия. Комбинации. Учебно-тренировочные схватки.</w:t>
      </w:r>
    </w:p>
    <w:p w14:paraId="34498558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Техника борьбы в стойке. </w:t>
      </w:r>
      <w:r w:rsidRPr="007824D5">
        <w:rPr>
          <w:rFonts w:ascii="Times New Roman" w:hAnsi="Times New Roman"/>
          <w:sz w:val="24"/>
          <w:szCs w:val="24"/>
        </w:rPr>
        <w:t xml:space="preserve">Дистанция. Захваты. Запрещённые приёмы и действия. Стойки и передвижения. Благоприятные моменты для бросков. Совершенствование базовой техники: броски ногами: подсечки, подножки; броски руками: выведением из равновесия; броски туловищем: через спину. Изучение новой техники: броски ногами: подножки и подсечки с захватом ноги; броски туловищем: бросок через бедро; бросок захватом двух </w:t>
      </w:r>
      <w:proofErr w:type="gramStart"/>
      <w:r w:rsidRPr="007824D5">
        <w:rPr>
          <w:rFonts w:ascii="Times New Roman" w:hAnsi="Times New Roman"/>
          <w:sz w:val="24"/>
          <w:szCs w:val="24"/>
        </w:rPr>
        <w:t>ног(</w:t>
      </w:r>
      <w:proofErr w:type="gramEnd"/>
      <w:r w:rsidRPr="007824D5">
        <w:rPr>
          <w:rFonts w:ascii="Times New Roman" w:hAnsi="Times New Roman"/>
          <w:sz w:val="24"/>
          <w:szCs w:val="24"/>
        </w:rPr>
        <w:t>основной вариант). Контрприёмы. Комбинации. Учебно-тренировочные схватки</w:t>
      </w:r>
    </w:p>
    <w:p w14:paraId="038D4CBA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Основы тактики </w:t>
      </w:r>
      <w:r w:rsidRPr="0021346F">
        <w:rPr>
          <w:rFonts w:ascii="Times New Roman" w:hAnsi="Times New Roman"/>
          <w:i/>
          <w:iCs/>
          <w:sz w:val="24"/>
          <w:szCs w:val="24"/>
        </w:rPr>
        <w:t xml:space="preserve">спортивного </w:t>
      </w:r>
      <w:r w:rsidRPr="0021346F">
        <w:rPr>
          <w:rFonts w:ascii="Times New Roman" w:hAnsi="Times New Roman"/>
          <w:i/>
          <w:sz w:val="24"/>
          <w:szCs w:val="24"/>
        </w:rPr>
        <w:t>дзюдо</w:t>
      </w:r>
      <w:r w:rsidRPr="007824D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824D5">
        <w:rPr>
          <w:rFonts w:ascii="Times New Roman" w:hAnsi="Times New Roman"/>
          <w:sz w:val="24"/>
          <w:szCs w:val="24"/>
        </w:rPr>
        <w:t xml:space="preserve">Способы подавления. Правила проведения соревнований по борьбе </w:t>
      </w:r>
      <w:r>
        <w:rPr>
          <w:rFonts w:ascii="Times New Roman" w:hAnsi="Times New Roman"/>
          <w:sz w:val="24"/>
          <w:szCs w:val="24"/>
        </w:rPr>
        <w:t>дзюд</w:t>
      </w:r>
      <w:r w:rsidRPr="007824D5">
        <w:rPr>
          <w:rFonts w:ascii="Times New Roman" w:hAnsi="Times New Roman"/>
          <w:sz w:val="24"/>
          <w:szCs w:val="24"/>
        </w:rPr>
        <w:t>о. Оценка технических действий.</w:t>
      </w:r>
    </w:p>
    <w:p w14:paraId="5EC5212F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19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Подвижные и спортивные игры. </w:t>
      </w:r>
      <w:r w:rsidRPr="007824D5">
        <w:rPr>
          <w:rFonts w:ascii="Times New Roman" w:hAnsi="Times New Roman"/>
          <w:sz w:val="24"/>
          <w:szCs w:val="24"/>
        </w:rPr>
        <w:t xml:space="preserve">Простейшие формы борьбы. Футбол. Баскетбол. Эстафеты с применением набивных мячей и элементов акробатики. </w:t>
      </w:r>
      <w:proofErr w:type="spellStart"/>
      <w:r w:rsidRPr="007824D5">
        <w:rPr>
          <w:rFonts w:ascii="Times New Roman" w:hAnsi="Times New Roman"/>
          <w:sz w:val="24"/>
          <w:szCs w:val="24"/>
        </w:rPr>
        <w:t>Регби</w:t>
      </w:r>
      <w:r w:rsidR="00DF0A9D">
        <w:rPr>
          <w:rFonts w:ascii="Times New Roman" w:hAnsi="Times New Roman"/>
          <w:sz w:val="24"/>
          <w:szCs w:val="24"/>
        </w:rPr>
        <w:t>н</w:t>
      </w:r>
      <w:proofErr w:type="spellEnd"/>
      <w:r w:rsidR="00DF0A9D">
        <w:rPr>
          <w:rFonts w:ascii="Times New Roman" w:hAnsi="Times New Roman"/>
          <w:sz w:val="24"/>
          <w:szCs w:val="24"/>
        </w:rPr>
        <w:t xml:space="preserve"> коленях, подвижные игры</w:t>
      </w:r>
      <w:r w:rsidRPr="007824D5">
        <w:rPr>
          <w:rFonts w:ascii="Times New Roman" w:hAnsi="Times New Roman"/>
          <w:sz w:val="24"/>
          <w:szCs w:val="24"/>
        </w:rPr>
        <w:t>.</w:t>
      </w:r>
    </w:p>
    <w:p w14:paraId="4B96E8F5" w14:textId="77777777" w:rsidR="0021346F" w:rsidRPr="007824D5" w:rsidRDefault="0021346F" w:rsidP="0082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4"/>
        <w:jc w:val="both"/>
        <w:rPr>
          <w:rFonts w:ascii="Times New Roman" w:hAnsi="Times New Roman"/>
          <w:sz w:val="24"/>
          <w:szCs w:val="24"/>
        </w:rPr>
      </w:pPr>
      <w:r w:rsidRPr="007824D5">
        <w:rPr>
          <w:rFonts w:ascii="Times New Roman" w:hAnsi="Times New Roman"/>
          <w:i/>
          <w:iCs/>
          <w:sz w:val="24"/>
          <w:szCs w:val="24"/>
        </w:rPr>
        <w:t xml:space="preserve">Приёмы самообороны от различных видов нападений. </w:t>
      </w:r>
      <w:r w:rsidRPr="007824D5">
        <w:rPr>
          <w:rFonts w:ascii="Times New Roman" w:hAnsi="Times New Roman"/>
          <w:sz w:val="24"/>
          <w:szCs w:val="24"/>
        </w:rPr>
        <w:t>Блоки и захваты. З</w:t>
      </w:r>
      <w:r w:rsidR="00DF0A9D">
        <w:rPr>
          <w:rFonts w:ascii="Times New Roman" w:hAnsi="Times New Roman"/>
          <w:sz w:val="24"/>
          <w:szCs w:val="24"/>
        </w:rPr>
        <w:t>ащита от захватов, обхватов</w:t>
      </w:r>
      <w:r w:rsidRPr="007824D5">
        <w:rPr>
          <w:rFonts w:ascii="Times New Roman" w:hAnsi="Times New Roman"/>
          <w:sz w:val="24"/>
          <w:szCs w:val="24"/>
        </w:rPr>
        <w:t>. Задержание и сопровождение загибом руки. Задержание и сопровождение рычагом руки через предплечье.</w:t>
      </w:r>
    </w:p>
    <w:p w14:paraId="7773D385" w14:textId="77777777" w:rsidR="0021346F" w:rsidRPr="00822C85" w:rsidRDefault="0021346F" w:rsidP="00822C85">
      <w:pPr>
        <w:pStyle w:val="ae"/>
        <w:widowControl w:val="0"/>
        <w:numPr>
          <w:ilvl w:val="0"/>
          <w:numId w:val="26"/>
        </w:numPr>
        <w:suppressAutoHyphens/>
        <w:spacing w:line="360" w:lineRule="auto"/>
        <w:jc w:val="center"/>
        <w:rPr>
          <w:rFonts w:eastAsia="Tahoma"/>
          <w:b/>
          <w:bCs/>
          <w:iCs/>
          <w:lang w:eastAsia="ar-SA"/>
        </w:rPr>
      </w:pPr>
      <w:r w:rsidRPr="00822C85">
        <w:rPr>
          <w:rFonts w:eastAsia="Tahoma"/>
          <w:b/>
          <w:bCs/>
          <w:iCs/>
          <w:lang w:eastAsia="ar-SA"/>
        </w:rPr>
        <w:t>Условия реализации программы</w:t>
      </w:r>
    </w:p>
    <w:p w14:paraId="31869153" w14:textId="77777777" w:rsidR="0021346F" w:rsidRDefault="0021346F" w:rsidP="00822C85">
      <w:pPr>
        <w:widowControl w:val="0"/>
        <w:suppressAutoHyphens/>
        <w:spacing w:after="0" w:line="36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9841E0">
        <w:rPr>
          <w:rFonts w:ascii="Times New Roman" w:hAnsi="Times New Roman"/>
          <w:b/>
          <w:sz w:val="24"/>
          <w:szCs w:val="24"/>
        </w:rPr>
        <w:t>Возраст детей</w:t>
      </w:r>
      <w:r w:rsidRPr="00DC7B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81E84F" w14:textId="77777777" w:rsidR="0021346F" w:rsidRPr="008E56D2" w:rsidRDefault="0021346F" w:rsidP="00822C85">
      <w:pPr>
        <w:widowControl w:val="0"/>
        <w:suppressAutoHyphens/>
        <w:spacing w:after="0" w:line="360" w:lineRule="auto"/>
        <w:ind w:firstLine="704"/>
        <w:jc w:val="both"/>
        <w:rPr>
          <w:rFonts w:ascii="Times New Roman" w:eastAsia="Tahoma" w:hAnsi="Times New Roman"/>
          <w:color w:val="C00000"/>
          <w:sz w:val="24"/>
          <w:szCs w:val="24"/>
          <w:lang w:eastAsia="ar-SA"/>
        </w:rPr>
      </w:pPr>
      <w:r w:rsidRPr="008E56D2">
        <w:rPr>
          <w:rFonts w:ascii="Times New Roman" w:eastAsia="Tahoma" w:hAnsi="Times New Roman"/>
          <w:sz w:val="24"/>
          <w:szCs w:val="24"/>
          <w:lang w:eastAsia="ar-SA"/>
        </w:rPr>
        <w:t>Программа ориен</w:t>
      </w:r>
      <w:r>
        <w:rPr>
          <w:rFonts w:ascii="Times New Roman" w:eastAsia="Tahoma" w:hAnsi="Times New Roman"/>
          <w:sz w:val="24"/>
          <w:szCs w:val="24"/>
          <w:lang w:eastAsia="ar-SA"/>
        </w:rPr>
        <w:t xml:space="preserve">тирована на детей </w:t>
      </w:r>
      <w:r w:rsidRPr="00EF0BDA">
        <w:rPr>
          <w:rFonts w:ascii="Times New Roman" w:eastAsia="Tahoma" w:hAnsi="Times New Roman"/>
          <w:sz w:val="24"/>
          <w:szCs w:val="24"/>
          <w:lang w:eastAsia="ar-SA"/>
        </w:rPr>
        <w:t>8</w:t>
      </w:r>
      <w:r>
        <w:rPr>
          <w:rFonts w:ascii="Times New Roman" w:eastAsia="Tahoma" w:hAnsi="Times New Roman"/>
          <w:sz w:val="24"/>
          <w:szCs w:val="24"/>
          <w:lang w:eastAsia="ar-SA"/>
        </w:rPr>
        <w:t>-</w:t>
      </w:r>
      <w:proofErr w:type="gramStart"/>
      <w:r>
        <w:rPr>
          <w:rFonts w:ascii="Times New Roman" w:eastAsia="Tahoma" w:hAnsi="Times New Roman"/>
          <w:sz w:val="24"/>
          <w:szCs w:val="24"/>
          <w:lang w:eastAsia="ar-SA"/>
        </w:rPr>
        <w:t>12</w:t>
      </w:r>
      <w:r w:rsidRPr="008E56D2">
        <w:rPr>
          <w:rFonts w:ascii="Times New Roman" w:eastAsia="Tahoma" w:hAnsi="Times New Roman"/>
          <w:sz w:val="24"/>
          <w:szCs w:val="24"/>
          <w:lang w:eastAsia="ar-SA"/>
        </w:rPr>
        <w:t xml:space="preserve">  лет</w:t>
      </w:r>
      <w:proofErr w:type="gramEnd"/>
      <w:r w:rsidRPr="008E56D2">
        <w:rPr>
          <w:rFonts w:ascii="Times New Roman" w:eastAsia="Tahoma" w:hAnsi="Times New Roman"/>
          <w:sz w:val="24"/>
          <w:szCs w:val="24"/>
          <w:lang w:eastAsia="ar-SA"/>
        </w:rPr>
        <w:t xml:space="preserve"> без специальной подготовки, дети должны иметь допуск врача к занятиям </w:t>
      </w:r>
      <w:r>
        <w:rPr>
          <w:rFonts w:ascii="Times New Roman" w:eastAsia="Tahoma" w:hAnsi="Times New Roman"/>
          <w:sz w:val="24"/>
          <w:szCs w:val="24"/>
          <w:lang w:eastAsia="ar-SA"/>
        </w:rPr>
        <w:t>в спортивной секции</w:t>
      </w:r>
    </w:p>
    <w:p w14:paraId="1CB9D94C" w14:textId="77777777" w:rsidR="0021346F" w:rsidRPr="008E56D2" w:rsidRDefault="0021346F" w:rsidP="00822C85">
      <w:pPr>
        <w:widowControl w:val="0"/>
        <w:suppressAutoHyphens/>
        <w:spacing w:after="0" w:line="360" w:lineRule="auto"/>
        <w:ind w:firstLine="704"/>
        <w:rPr>
          <w:rFonts w:ascii="Times New Roman" w:eastAsia="Tahoma" w:hAnsi="Times New Roman"/>
          <w:sz w:val="24"/>
          <w:szCs w:val="24"/>
          <w:lang w:eastAsia="ar-SA"/>
        </w:rPr>
      </w:pPr>
      <w:r w:rsidRPr="008E56D2">
        <w:rPr>
          <w:rFonts w:ascii="Times New Roman" w:eastAsia="Tahoma" w:hAnsi="Times New Roman"/>
          <w:b/>
          <w:bCs/>
          <w:iCs/>
          <w:sz w:val="24"/>
          <w:szCs w:val="24"/>
          <w:lang w:eastAsia="ar-SA"/>
        </w:rPr>
        <w:t xml:space="preserve">Сроки реализации </w:t>
      </w:r>
    </w:p>
    <w:p w14:paraId="20D1EDBC" w14:textId="77777777" w:rsidR="0021346F" w:rsidRPr="008E56D2" w:rsidRDefault="00DF0A9D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DF0A9D">
        <w:rPr>
          <w:rFonts w:ascii="Times New Roman" w:hAnsi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/>
          <w:sz w:val="24"/>
          <w:szCs w:val="24"/>
        </w:rPr>
        <w:t>общеразвивающая программа</w:t>
      </w:r>
      <w:r w:rsidR="0021346F">
        <w:rPr>
          <w:rFonts w:ascii="Times New Roman" w:hAnsi="Times New Roman"/>
          <w:sz w:val="24"/>
          <w:szCs w:val="24"/>
        </w:rPr>
        <w:t xml:space="preserve"> «дзюд</w:t>
      </w:r>
      <w:r w:rsidR="0021346F" w:rsidRPr="007824D5">
        <w:rPr>
          <w:rFonts w:ascii="Times New Roman" w:hAnsi="Times New Roman"/>
          <w:sz w:val="24"/>
          <w:szCs w:val="24"/>
        </w:rPr>
        <w:t>о</w:t>
      </w:r>
      <w:r w:rsidR="0021346F">
        <w:rPr>
          <w:rFonts w:ascii="Times New Roman" w:hAnsi="Times New Roman"/>
          <w:sz w:val="24"/>
          <w:szCs w:val="24"/>
        </w:rPr>
        <w:t xml:space="preserve">» – </w:t>
      </w:r>
      <w:r w:rsidR="0021346F">
        <w:rPr>
          <w:rFonts w:ascii="Times New Roman" w:eastAsia="Tahoma" w:hAnsi="Times New Roman"/>
          <w:sz w:val="24"/>
          <w:szCs w:val="24"/>
          <w:lang w:eastAsia="ar-SA"/>
        </w:rPr>
        <w:t xml:space="preserve">на </w:t>
      </w:r>
      <w:r w:rsidR="0021346F" w:rsidRPr="00EF0BDA">
        <w:rPr>
          <w:rFonts w:ascii="Times New Roman" w:eastAsia="Tahoma" w:hAnsi="Times New Roman"/>
          <w:sz w:val="24"/>
          <w:szCs w:val="24"/>
          <w:lang w:eastAsia="ar-SA"/>
        </w:rPr>
        <w:t>3</w:t>
      </w:r>
      <w:r w:rsidR="0021346F" w:rsidRPr="008E56D2">
        <w:rPr>
          <w:rFonts w:ascii="Times New Roman" w:eastAsia="Tahoma" w:hAnsi="Times New Roman"/>
          <w:sz w:val="24"/>
          <w:szCs w:val="24"/>
          <w:lang w:eastAsia="ar-SA"/>
        </w:rPr>
        <w:t xml:space="preserve"> года обучения.</w:t>
      </w:r>
    </w:p>
    <w:p w14:paraId="309A16D2" w14:textId="77777777" w:rsidR="0021346F" w:rsidRPr="008E56D2" w:rsidRDefault="0021346F" w:rsidP="00822C85">
      <w:pPr>
        <w:widowControl w:val="0"/>
        <w:suppressAutoHyphens/>
        <w:spacing w:after="0" w:line="360" w:lineRule="auto"/>
        <w:ind w:firstLine="704"/>
        <w:rPr>
          <w:rFonts w:ascii="Times New Roman" w:eastAsia="Tahoma" w:hAnsi="Times New Roman"/>
          <w:sz w:val="24"/>
          <w:szCs w:val="24"/>
          <w:lang w:eastAsia="ar-SA"/>
        </w:rPr>
      </w:pPr>
      <w:r w:rsidRPr="008E56D2">
        <w:rPr>
          <w:rFonts w:ascii="Times New Roman" w:eastAsia="Tahoma" w:hAnsi="Times New Roman"/>
          <w:b/>
          <w:sz w:val="24"/>
          <w:szCs w:val="24"/>
          <w:lang w:eastAsia="ar-SA"/>
        </w:rPr>
        <w:t>Наполняемость групп:</w:t>
      </w:r>
    </w:p>
    <w:p w14:paraId="226A41BE" w14:textId="77777777" w:rsidR="0021346F" w:rsidRPr="008E56D2" w:rsidRDefault="0021346F" w:rsidP="00822C85">
      <w:pPr>
        <w:widowControl w:val="0"/>
        <w:suppressAutoHyphens/>
        <w:spacing w:after="0" w:line="360" w:lineRule="auto"/>
        <w:ind w:firstLine="704"/>
        <w:rPr>
          <w:rFonts w:ascii="Times New Roman" w:eastAsia="Tahoma" w:hAnsi="Times New Roman"/>
          <w:sz w:val="24"/>
          <w:szCs w:val="24"/>
          <w:lang w:eastAsia="ar-SA"/>
        </w:rPr>
      </w:pPr>
      <w:r w:rsidRPr="008E56D2">
        <w:rPr>
          <w:rFonts w:ascii="Times New Roman" w:eastAsia="Tahoma" w:hAnsi="Times New Roman"/>
          <w:sz w:val="24"/>
          <w:szCs w:val="24"/>
          <w:lang w:eastAsia="ar-SA"/>
        </w:rPr>
        <w:t>1 год обучения – 15 человек</w:t>
      </w:r>
    </w:p>
    <w:p w14:paraId="6168EC7D" w14:textId="77777777" w:rsidR="0021346F" w:rsidRPr="0021346F" w:rsidRDefault="0021346F" w:rsidP="00822C85">
      <w:pPr>
        <w:widowControl w:val="0"/>
        <w:suppressAutoHyphens/>
        <w:spacing w:after="0" w:line="360" w:lineRule="auto"/>
        <w:ind w:firstLine="704"/>
        <w:rPr>
          <w:rFonts w:ascii="Times New Roman" w:eastAsia="Tahoma" w:hAnsi="Times New Roman"/>
          <w:sz w:val="24"/>
          <w:szCs w:val="24"/>
          <w:lang w:eastAsia="ar-SA"/>
        </w:rPr>
      </w:pPr>
      <w:r>
        <w:rPr>
          <w:rFonts w:ascii="Times New Roman" w:eastAsia="Tahoma" w:hAnsi="Times New Roman"/>
          <w:sz w:val="24"/>
          <w:szCs w:val="24"/>
          <w:lang w:eastAsia="ar-SA"/>
        </w:rPr>
        <w:t xml:space="preserve">2 </w:t>
      </w:r>
      <w:proofErr w:type="gramStart"/>
      <w:r>
        <w:rPr>
          <w:rFonts w:ascii="Times New Roman" w:eastAsia="Tahoma" w:hAnsi="Times New Roman"/>
          <w:sz w:val="24"/>
          <w:szCs w:val="24"/>
          <w:lang w:eastAsia="ar-SA"/>
        </w:rPr>
        <w:t>год  обучения</w:t>
      </w:r>
      <w:proofErr w:type="gramEnd"/>
      <w:r>
        <w:rPr>
          <w:rFonts w:ascii="Times New Roman" w:eastAsia="Tahoma" w:hAnsi="Times New Roman"/>
          <w:sz w:val="24"/>
          <w:szCs w:val="24"/>
          <w:lang w:eastAsia="ar-SA"/>
        </w:rPr>
        <w:t xml:space="preserve"> – 15</w:t>
      </w:r>
      <w:r w:rsidRPr="008E56D2">
        <w:rPr>
          <w:rFonts w:ascii="Times New Roman" w:eastAsia="Tahoma" w:hAnsi="Times New Roman"/>
          <w:sz w:val="24"/>
          <w:szCs w:val="24"/>
          <w:lang w:eastAsia="ar-SA"/>
        </w:rPr>
        <w:t xml:space="preserve"> человек</w:t>
      </w:r>
    </w:p>
    <w:p w14:paraId="114568C8" w14:textId="77777777" w:rsidR="0021346F" w:rsidRPr="008E56D2" w:rsidRDefault="0021346F" w:rsidP="00822C85">
      <w:pPr>
        <w:widowControl w:val="0"/>
        <w:suppressAutoHyphens/>
        <w:spacing w:after="0" w:line="360" w:lineRule="auto"/>
        <w:ind w:firstLine="704"/>
        <w:rPr>
          <w:rFonts w:ascii="Times New Roman" w:eastAsia="Tahoma" w:hAnsi="Times New Roman"/>
          <w:sz w:val="24"/>
          <w:szCs w:val="24"/>
          <w:lang w:eastAsia="ar-SA"/>
        </w:rPr>
      </w:pPr>
      <w:r w:rsidRPr="0021346F">
        <w:rPr>
          <w:rFonts w:ascii="Times New Roman" w:eastAsia="Tahoma" w:hAnsi="Times New Roman"/>
          <w:sz w:val="24"/>
          <w:szCs w:val="24"/>
          <w:lang w:eastAsia="ar-SA"/>
        </w:rPr>
        <w:t>3</w:t>
      </w:r>
      <w:proofErr w:type="gramStart"/>
      <w:r>
        <w:rPr>
          <w:rFonts w:ascii="Times New Roman" w:eastAsia="Tahoma" w:hAnsi="Times New Roman"/>
          <w:sz w:val="24"/>
          <w:szCs w:val="24"/>
          <w:lang w:eastAsia="ar-SA"/>
        </w:rPr>
        <w:t>год  обучения</w:t>
      </w:r>
      <w:proofErr w:type="gramEnd"/>
      <w:r>
        <w:rPr>
          <w:rFonts w:ascii="Times New Roman" w:eastAsia="Tahoma" w:hAnsi="Times New Roman"/>
          <w:sz w:val="24"/>
          <w:szCs w:val="24"/>
          <w:lang w:eastAsia="ar-SA"/>
        </w:rPr>
        <w:t xml:space="preserve"> – 15</w:t>
      </w:r>
      <w:r w:rsidRPr="008E56D2">
        <w:rPr>
          <w:rFonts w:ascii="Times New Roman" w:eastAsia="Tahoma" w:hAnsi="Times New Roman"/>
          <w:sz w:val="24"/>
          <w:szCs w:val="24"/>
          <w:lang w:eastAsia="ar-SA"/>
        </w:rPr>
        <w:t xml:space="preserve"> человек</w:t>
      </w:r>
    </w:p>
    <w:p w14:paraId="2ED16D51" w14:textId="77777777" w:rsidR="0021346F" w:rsidRDefault="0021346F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8E56D2">
        <w:rPr>
          <w:rFonts w:ascii="Times New Roman" w:eastAsia="Tahoma" w:hAnsi="Times New Roman"/>
          <w:b/>
          <w:bCs/>
          <w:iCs/>
          <w:sz w:val="24"/>
          <w:szCs w:val="24"/>
          <w:lang w:eastAsia="ar-SA"/>
        </w:rPr>
        <w:t>Режим занятий:</w:t>
      </w:r>
      <w:r w:rsidRPr="00926BF9">
        <w:rPr>
          <w:rFonts w:ascii="Times New Roman" w:hAnsi="Times New Roman"/>
          <w:sz w:val="24"/>
          <w:szCs w:val="24"/>
        </w:rPr>
        <w:t xml:space="preserve"> </w:t>
      </w:r>
    </w:p>
    <w:p w14:paraId="335B79CB" w14:textId="77777777" w:rsidR="0021346F" w:rsidRDefault="0021346F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DC7BDF">
        <w:rPr>
          <w:rFonts w:ascii="Times New Roman" w:hAnsi="Times New Roman"/>
          <w:sz w:val="24"/>
          <w:szCs w:val="24"/>
        </w:rPr>
        <w:t>соответствует Санитарно-эпидемиологическим правилам и нормативам СанПиН 2.4.4. 1251-03.</w:t>
      </w:r>
    </w:p>
    <w:p w14:paraId="575C3185" w14:textId="77777777" w:rsidR="0021346F" w:rsidRPr="00DF0A9D" w:rsidRDefault="0021346F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DF0A9D">
        <w:rPr>
          <w:rFonts w:ascii="Times New Roman" w:hAnsi="Times New Roman"/>
          <w:sz w:val="24"/>
          <w:szCs w:val="24"/>
        </w:rPr>
        <w:lastRenderedPageBreak/>
        <w:t xml:space="preserve">Занятия проводятся в борцовском зале. Форма одежды спортивная. В ходе занятия периодически осуществляется текущее обследование занимающихся для контроля и оценки их функционального состояния. </w:t>
      </w:r>
    </w:p>
    <w:p w14:paraId="06E48DD1" w14:textId="77777777" w:rsidR="0021346F" w:rsidRPr="00DF0A9D" w:rsidRDefault="0021346F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DF0A9D">
        <w:rPr>
          <w:rFonts w:ascii="Times New Roman" w:hAnsi="Times New Roman"/>
          <w:sz w:val="24"/>
          <w:szCs w:val="24"/>
        </w:rPr>
        <w:t>Наполняемость группы – 15 человек</w:t>
      </w:r>
    </w:p>
    <w:p w14:paraId="09213DE1" w14:textId="77777777" w:rsidR="0021346F" w:rsidRPr="00DF0A9D" w:rsidRDefault="0021346F" w:rsidP="00822C85">
      <w:pPr>
        <w:spacing w:after="0" w:line="360" w:lineRule="auto"/>
        <w:ind w:firstLine="704"/>
        <w:rPr>
          <w:rFonts w:ascii="Times New Roman" w:eastAsia="Tahoma" w:hAnsi="Times New Roman"/>
          <w:sz w:val="24"/>
          <w:szCs w:val="24"/>
        </w:rPr>
      </w:pPr>
      <w:r w:rsidRPr="00DF0A9D">
        <w:rPr>
          <w:rFonts w:ascii="Times New Roman" w:hAnsi="Times New Roman"/>
          <w:sz w:val="24"/>
          <w:szCs w:val="24"/>
        </w:rPr>
        <w:t xml:space="preserve">Занятия </w:t>
      </w:r>
      <w:proofErr w:type="gramStart"/>
      <w:r w:rsidRPr="00DF0A9D">
        <w:rPr>
          <w:rFonts w:ascii="Times New Roman" w:hAnsi="Times New Roman"/>
          <w:sz w:val="24"/>
          <w:szCs w:val="24"/>
        </w:rPr>
        <w:t>проводятся  2</w:t>
      </w:r>
      <w:proofErr w:type="gramEnd"/>
      <w:r w:rsidRPr="00DF0A9D">
        <w:rPr>
          <w:rFonts w:ascii="Times New Roman" w:hAnsi="Times New Roman"/>
          <w:sz w:val="24"/>
          <w:szCs w:val="24"/>
        </w:rPr>
        <w:t xml:space="preserve"> раза в неделю по два учебных часа</w:t>
      </w:r>
      <w:r w:rsidRPr="00DF0A9D">
        <w:rPr>
          <w:rFonts w:ascii="Times New Roman" w:eastAsia="Tahoma" w:hAnsi="Times New Roman"/>
          <w:sz w:val="24"/>
          <w:szCs w:val="24"/>
        </w:rPr>
        <w:t xml:space="preserve"> (</w:t>
      </w:r>
      <w:r w:rsidR="00DF0A9D" w:rsidRPr="00DF0A9D">
        <w:rPr>
          <w:rFonts w:ascii="Times New Roman" w:eastAsia="Tahoma" w:hAnsi="Times New Roman"/>
          <w:sz w:val="24"/>
          <w:szCs w:val="24"/>
        </w:rPr>
        <w:t>144</w:t>
      </w:r>
      <w:r w:rsidRPr="00DF0A9D">
        <w:rPr>
          <w:rFonts w:ascii="Times New Roman" w:eastAsia="Tahoma" w:hAnsi="Times New Roman"/>
          <w:sz w:val="24"/>
          <w:szCs w:val="24"/>
        </w:rPr>
        <w:t xml:space="preserve"> часа в год).</w:t>
      </w:r>
    </w:p>
    <w:p w14:paraId="5B4FA7FE" w14:textId="77777777" w:rsidR="0021346F" w:rsidRPr="00DF0A9D" w:rsidRDefault="0021346F" w:rsidP="00822C85">
      <w:pPr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DF0A9D">
        <w:rPr>
          <w:rFonts w:ascii="Times New Roman" w:hAnsi="Times New Roman"/>
          <w:sz w:val="24"/>
          <w:szCs w:val="24"/>
        </w:rPr>
        <w:t xml:space="preserve"> и состоят из подготовительной, основной и заключительной частей.</w:t>
      </w:r>
    </w:p>
    <w:p w14:paraId="19ECB183" w14:textId="77777777" w:rsidR="0021346F" w:rsidRPr="00822C85" w:rsidRDefault="00822C85" w:rsidP="00822C85">
      <w:pPr>
        <w:pStyle w:val="ae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7.</w:t>
      </w:r>
      <w:r w:rsidR="0021346F" w:rsidRPr="00822C85">
        <w:rPr>
          <w:b/>
        </w:rPr>
        <w:t>Формы аттестации</w:t>
      </w:r>
    </w:p>
    <w:p w14:paraId="2862BA32" w14:textId="77777777" w:rsidR="0021346F" w:rsidRDefault="0021346F" w:rsidP="00822C85">
      <w:pPr>
        <w:shd w:val="clear" w:color="auto" w:fill="FFFFFF"/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 Аттестация – это оценка уровня и качества освоения обучающимися образовательной программы по самбо (положение об учете индивидуальных достижений обучающихся). Основной целью аттестации является выявление исходного и итогового уровня развития практических умений и навыков, их соответствия прогнозируемым результатам данной образовательной программы.</w:t>
      </w:r>
    </w:p>
    <w:p w14:paraId="6E8DCE34" w14:textId="77777777" w:rsidR="0021346F" w:rsidRPr="004B1191" w:rsidRDefault="0021346F" w:rsidP="00822C85">
      <w:pPr>
        <w:shd w:val="clear" w:color="auto" w:fill="FFFFFF"/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 Задачи: анализ полноты реализации образовательной программы углубленного уровня; соотнесение прогнозируемых и реальных результатов;</w:t>
      </w:r>
    </w:p>
    <w:p w14:paraId="512C8A04" w14:textId="77777777" w:rsidR="0021346F" w:rsidRDefault="0021346F" w:rsidP="00822C85">
      <w:pPr>
        <w:shd w:val="clear" w:color="auto" w:fill="FFFFFF"/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Формы проведения аттестации определяются педагогом в образовательной программе таким образом, чтобы они соответствовали ожидаемым результатам данной программы. В качестве аттестации, используется метод тестирования, спортивные соревнования. </w:t>
      </w:r>
    </w:p>
    <w:p w14:paraId="34B78F4D" w14:textId="77777777" w:rsidR="0021346F" w:rsidRDefault="0021346F" w:rsidP="00822C85">
      <w:pPr>
        <w:shd w:val="clear" w:color="auto" w:fill="FFFFFF"/>
        <w:spacing w:after="0" w:line="360" w:lineRule="auto"/>
        <w:ind w:firstLine="704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Критерии оценки результативности определяются по трем уровням результативности: высокий, средний, низкий и не должны противоречить следующим показателям: </w:t>
      </w:r>
    </w:p>
    <w:p w14:paraId="01013A45" w14:textId="77777777" w:rsidR="0021346F" w:rsidRPr="004B1191" w:rsidRDefault="0021346F" w:rsidP="00822C85">
      <w:pPr>
        <w:pStyle w:val="ae"/>
        <w:numPr>
          <w:ilvl w:val="0"/>
          <w:numId w:val="27"/>
        </w:numPr>
        <w:shd w:val="clear" w:color="auto" w:fill="FFFFFF"/>
        <w:spacing w:line="360" w:lineRule="auto"/>
        <w:ind w:firstLine="704"/>
        <w:rPr>
          <w:b/>
        </w:rPr>
      </w:pPr>
      <w:r w:rsidRPr="004B1191">
        <w:t xml:space="preserve">высокий уровень – успешное освоение обучающимся более 70% содержания образовательной программы; </w:t>
      </w:r>
    </w:p>
    <w:p w14:paraId="27250C82" w14:textId="77777777" w:rsidR="0021346F" w:rsidRPr="004B1191" w:rsidRDefault="0021346F" w:rsidP="00822C85">
      <w:pPr>
        <w:pStyle w:val="ae"/>
        <w:numPr>
          <w:ilvl w:val="0"/>
          <w:numId w:val="27"/>
        </w:numPr>
        <w:shd w:val="clear" w:color="auto" w:fill="FFFFFF"/>
        <w:spacing w:line="360" w:lineRule="auto"/>
        <w:ind w:firstLine="704"/>
        <w:rPr>
          <w:b/>
        </w:rPr>
      </w:pPr>
      <w:r w:rsidRPr="004B1191">
        <w:t xml:space="preserve">средний уровень – успешное освоение обучающимся от 50% до 70% содержания образовательной программы; </w:t>
      </w:r>
    </w:p>
    <w:p w14:paraId="535DADD8" w14:textId="77777777" w:rsidR="0021346F" w:rsidRPr="00822C85" w:rsidRDefault="0021346F" w:rsidP="00822C85">
      <w:pPr>
        <w:pStyle w:val="ae"/>
        <w:numPr>
          <w:ilvl w:val="0"/>
          <w:numId w:val="27"/>
        </w:numPr>
        <w:shd w:val="clear" w:color="auto" w:fill="FFFFFF"/>
        <w:spacing w:line="360" w:lineRule="auto"/>
        <w:ind w:firstLine="704"/>
        <w:rPr>
          <w:b/>
        </w:rPr>
      </w:pPr>
      <w:r w:rsidRPr="004B1191">
        <w:t xml:space="preserve">низкий уровень – успешное освоение обучающимся менее 50% содержания образовательной программы. </w:t>
      </w:r>
    </w:p>
    <w:p w14:paraId="4BE31BE9" w14:textId="77777777" w:rsidR="00822C85" w:rsidRDefault="00822C85" w:rsidP="00822C85">
      <w:pPr>
        <w:shd w:val="clear" w:color="auto" w:fill="FFFFFF"/>
        <w:spacing w:line="360" w:lineRule="auto"/>
        <w:rPr>
          <w:b/>
        </w:rPr>
      </w:pPr>
    </w:p>
    <w:p w14:paraId="62B2931B" w14:textId="77777777" w:rsidR="00822C85" w:rsidRDefault="00822C85" w:rsidP="00822C85">
      <w:pPr>
        <w:shd w:val="clear" w:color="auto" w:fill="FFFFFF"/>
        <w:spacing w:line="360" w:lineRule="auto"/>
        <w:rPr>
          <w:b/>
        </w:rPr>
      </w:pPr>
    </w:p>
    <w:p w14:paraId="77C26E5D" w14:textId="77777777" w:rsidR="00822C85" w:rsidRPr="00822C85" w:rsidRDefault="00822C85" w:rsidP="00822C85">
      <w:pPr>
        <w:shd w:val="clear" w:color="auto" w:fill="FFFFFF"/>
        <w:spacing w:line="360" w:lineRule="auto"/>
        <w:rPr>
          <w:b/>
        </w:rPr>
      </w:pPr>
    </w:p>
    <w:p w14:paraId="7910D3C7" w14:textId="77777777" w:rsidR="0061270C" w:rsidRPr="004B1191" w:rsidRDefault="0061270C" w:rsidP="0061270C">
      <w:pPr>
        <w:pStyle w:val="ae"/>
        <w:shd w:val="clear" w:color="auto" w:fill="FFFFFF"/>
        <w:spacing w:line="360" w:lineRule="auto"/>
        <w:ind w:left="1287"/>
        <w:rPr>
          <w:b/>
        </w:rPr>
      </w:pPr>
    </w:p>
    <w:tbl>
      <w:tblPr>
        <w:tblW w:w="0" w:type="auto"/>
        <w:tblInd w:w="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135"/>
        <w:gridCol w:w="3022"/>
      </w:tblGrid>
      <w:tr w:rsidR="0061270C" w:rsidRPr="00DD2491" w14:paraId="39D1662A" w14:textId="77777777" w:rsidTr="00822C85">
        <w:tc>
          <w:tcPr>
            <w:tcW w:w="8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96C03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822C85" w:rsidRPr="00DD2491" w14:paraId="34177A2A" w14:textId="77777777" w:rsidTr="00822C85">
        <w:trPr>
          <w:trHeight w:val="601"/>
        </w:trPr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92024" w14:textId="77777777" w:rsidR="00822C85" w:rsidRPr="00822C85" w:rsidRDefault="00822C85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Развиваемые физические качества</w:t>
            </w:r>
          </w:p>
        </w:tc>
        <w:tc>
          <w:tcPr>
            <w:tcW w:w="6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2D879" w14:textId="77777777" w:rsidR="00822C85" w:rsidRPr="00822C85" w:rsidRDefault="00822C85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Контрольные упражнения (тесты)</w:t>
            </w:r>
          </w:p>
        </w:tc>
      </w:tr>
      <w:tr w:rsidR="00822C85" w:rsidRPr="00DD2491" w14:paraId="49F86E9C" w14:textId="77777777" w:rsidTr="00822C85">
        <w:tc>
          <w:tcPr>
            <w:tcW w:w="219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67FCB" w14:textId="77777777" w:rsidR="00822C85" w:rsidRPr="00822C85" w:rsidRDefault="00822C85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13CC1" w14:textId="77777777" w:rsidR="00822C85" w:rsidRPr="00822C85" w:rsidRDefault="00822C85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Юноши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47FD2" w14:textId="77777777" w:rsidR="00822C85" w:rsidRPr="00822C85" w:rsidRDefault="00822C85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Девушки</w:t>
            </w:r>
          </w:p>
        </w:tc>
      </w:tr>
      <w:tr w:rsidR="00822C85" w:rsidRPr="00DD2491" w14:paraId="5ACD0B9A" w14:textId="77777777" w:rsidTr="00822C85"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82FE9" w14:textId="77777777" w:rsidR="00822C85" w:rsidRPr="00822C85" w:rsidRDefault="00822C85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E44B" w14:textId="77777777" w:rsidR="00822C85" w:rsidRPr="00822C85" w:rsidRDefault="00822C85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Для спортивных дисциплин:</w:t>
            </w:r>
          </w:p>
        </w:tc>
      </w:tr>
      <w:tr w:rsidR="0061270C" w:rsidRPr="00DD2491" w14:paraId="6EA333CD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3048A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1E3B2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весовая категория 26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30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34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38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42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46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50 кг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8FB09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24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28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32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36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40 кг</w:t>
            </w:r>
          </w:p>
        </w:tc>
      </w:tr>
      <w:tr w:rsidR="0061270C" w:rsidRPr="00DD2491" w14:paraId="2168C185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2DC5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Координация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3A06D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Челночный бег 3x10 м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более 10 с)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E68D6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Челночный бег 3x10 м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более 10,5 с)</w:t>
            </w:r>
          </w:p>
        </w:tc>
      </w:tr>
      <w:tr w:rsidR="0061270C" w:rsidRPr="00DD2491" w14:paraId="2EC66B3A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4D4BF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Гибкость</w:t>
            </w:r>
          </w:p>
        </w:tc>
        <w:tc>
          <w:tcPr>
            <w:tcW w:w="6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7D86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61270C" w:rsidRPr="00DD2491" w14:paraId="17D58754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C58FB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Сила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3E8C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Подтягивание из виса на перекладине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7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23E86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Подтягивание из виса на низкой перекладине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11 раз)</w:t>
            </w:r>
          </w:p>
        </w:tc>
      </w:tr>
      <w:tr w:rsidR="0061270C" w:rsidRPr="00DD2491" w14:paraId="48EB7C0B" w14:textId="77777777" w:rsidTr="00822C85"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563AD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DCC99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Сгибание и разгибание рук в упоре лежа на полу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20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EE105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Сгибание и разгибание рук в упоре лежа на полу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15 раз)</w:t>
            </w:r>
          </w:p>
        </w:tc>
      </w:tr>
      <w:tr w:rsidR="0061270C" w:rsidRPr="00DD2491" w14:paraId="33701364" w14:textId="77777777" w:rsidTr="00822C85"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29C53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3C5F7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Подъем выпрямленных ног из виса на гимнастической стенке в положение "угол"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6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E55D8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Подъем выпрямленных ног из виса на гимнастической стенке в положение "угол"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4 раз)</w:t>
            </w:r>
          </w:p>
        </w:tc>
      </w:tr>
      <w:tr w:rsidR="0061270C" w:rsidRPr="00DD2491" w14:paraId="66CB0AC8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4A796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E118A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Прыжок в длину с места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160 см)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3B245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Прыжок в длину с места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145 см)</w:t>
            </w:r>
          </w:p>
        </w:tc>
      </w:tr>
      <w:tr w:rsidR="0061270C" w:rsidRPr="00DD2491" w14:paraId="3869C77B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99577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7C4E7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Для спортивных дисциплин:</w:t>
            </w:r>
          </w:p>
        </w:tc>
      </w:tr>
      <w:tr w:rsidR="0061270C" w:rsidRPr="00DD2491" w14:paraId="53B82CE3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6935F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08D9B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весовая категория 55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55+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60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66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73 к</w:t>
            </w:r>
            <w:r w:rsidR="00822C85"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г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57B4D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весовая категория 44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48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52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52+ кг,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весовая категория 57 кг</w:t>
            </w:r>
          </w:p>
        </w:tc>
      </w:tr>
      <w:tr w:rsidR="0061270C" w:rsidRPr="00DD2491" w14:paraId="4DD21EEC" w14:textId="77777777" w:rsidTr="00822C85"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EDA3A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Координация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6D422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Челночный бег 3x10 м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более 10,2 с)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5203B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Челночный бег 3x10 м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более 10,6 с)</w:t>
            </w:r>
          </w:p>
        </w:tc>
      </w:tr>
      <w:tr w:rsidR="0061270C" w:rsidRPr="00DD2491" w14:paraId="4726F9B5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91303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6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B144F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61270C" w:rsidRPr="00DD2491" w14:paraId="731F85D2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67AE2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4F9AE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Подтягивание из виса на перекладине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7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B704A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Подтягивание из виса на низкой перекладине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11 раз)</w:t>
            </w:r>
          </w:p>
        </w:tc>
      </w:tr>
      <w:tr w:rsidR="0061270C" w:rsidRPr="00DD2491" w14:paraId="4529594E" w14:textId="77777777" w:rsidTr="00822C85"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DB94F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Сила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AD474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Сгибание и разгибание рук в упоре лежа на полу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20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54E4A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Сгибание и разгибание рук в упоре лежа на полу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15 раз)</w:t>
            </w:r>
          </w:p>
        </w:tc>
      </w:tr>
      <w:tr w:rsidR="0061270C" w:rsidRPr="00DD2491" w14:paraId="29EC1E3F" w14:textId="77777777" w:rsidTr="00822C85"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3D8CE" w14:textId="77777777" w:rsidR="0061270C" w:rsidRPr="00822C85" w:rsidRDefault="0061270C" w:rsidP="00822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13E03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Подъем выпрямленных ног из виса на гимнастической стенке в положение "угол"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14 раз)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4D781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Подъем выпрямленных ног из виса на гимнастической стенке в положение "угол"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3 раз)</w:t>
            </w:r>
          </w:p>
        </w:tc>
      </w:tr>
      <w:tr w:rsidR="0061270C" w:rsidRPr="00DD2491" w14:paraId="57FBF4A2" w14:textId="77777777" w:rsidTr="00822C85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11B12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Скоростно-силовые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8669E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Прыжок в длину с места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160 см)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59682" w14:textId="77777777" w:rsidR="0061270C" w:rsidRPr="00822C85" w:rsidRDefault="0061270C" w:rsidP="00822C8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t>Прыжок в длину с места </w:t>
            </w:r>
            <w:r w:rsidRPr="00822C85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(не менее 145 см)</w:t>
            </w:r>
          </w:p>
        </w:tc>
      </w:tr>
    </w:tbl>
    <w:p w14:paraId="77E4CAFB" w14:textId="77777777" w:rsidR="0021346F" w:rsidRDefault="0021346F" w:rsidP="00822C85">
      <w:pPr>
        <w:shd w:val="clear" w:color="auto" w:fill="FFFFFF"/>
        <w:spacing w:before="240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Аттестация обучающихся проводится 2 раза в учебном году: входной контроль – сентябрь-октябрь, итоговая аттестация – апрель-май и является обязательной для всех педагогов и обучающихся. </w:t>
      </w:r>
    </w:p>
    <w:p w14:paraId="1F4C011D" w14:textId="77777777" w:rsidR="0021346F" w:rsidRDefault="0021346F" w:rsidP="00822C8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 xml:space="preserve">Проведение входного контроля (предварительной аттестации) осуществляется самим педагогом или оргкомитетом образовательной организации в состав которой могут входить представители администрации, педагоги дополнительного образования, тренеры-преподаватели из других объединений или секций, в виде соревнований (годовой календарный план спортивно-массовых мероприятий образовательной организации), данные по каждому обучающемуся заносятся в протокол по каждой учебной группе (объединению) и сдаются методисту образовательной организации. </w:t>
      </w:r>
    </w:p>
    <w:p w14:paraId="41D367D0" w14:textId="77777777" w:rsidR="0021346F" w:rsidRDefault="0021346F" w:rsidP="00822C8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B1191">
        <w:rPr>
          <w:rFonts w:ascii="Times New Roman" w:hAnsi="Times New Roman"/>
          <w:sz w:val="24"/>
          <w:szCs w:val="24"/>
        </w:rPr>
        <w:t>Протоколы аттестаций хранятся в учебной части в течение всего срока действия образовательной программы, и еще три года после этого.</w:t>
      </w:r>
    </w:p>
    <w:p w14:paraId="66426BD4" w14:textId="77777777" w:rsidR="0021346F" w:rsidRDefault="00822C85" w:rsidP="00822C85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1346F" w:rsidRPr="004B1191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14:paraId="1D2F98FB" w14:textId="77777777" w:rsidR="0021346F" w:rsidRPr="00784041" w:rsidRDefault="0021346F" w:rsidP="0021346F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</w:rPr>
      </w:pPr>
      <w:r w:rsidRPr="00784041">
        <w:rPr>
          <w:b/>
          <w:bCs/>
        </w:rPr>
        <w:t xml:space="preserve">Спортивный зал (зал борьбы) </w:t>
      </w:r>
    </w:p>
    <w:p w14:paraId="460C9D6A" w14:textId="77777777" w:rsidR="0021346F" w:rsidRPr="00784041" w:rsidRDefault="0021346F" w:rsidP="0021346F">
      <w:pPr>
        <w:pStyle w:val="af0"/>
        <w:shd w:val="clear" w:color="auto" w:fill="FFFFFF"/>
        <w:spacing w:before="0" w:beforeAutospacing="0" w:after="0" w:afterAutospacing="0"/>
      </w:pPr>
      <w:r w:rsidRPr="00784041">
        <w:t xml:space="preserve">         Оснащение зала:</w:t>
      </w:r>
    </w:p>
    <w:p w14:paraId="6CFFC93E" w14:textId="77777777" w:rsidR="0021346F" w:rsidRPr="00784041" w:rsidRDefault="0021346F" w:rsidP="0021346F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>
        <w:t>Ковер борцовский</w:t>
      </w:r>
    </w:p>
    <w:p w14:paraId="2BD83248" w14:textId="77777777" w:rsidR="0021346F" w:rsidRPr="00784041" w:rsidRDefault="0021346F" w:rsidP="0021346F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784041">
        <w:t>Мат гимнастический</w:t>
      </w:r>
    </w:p>
    <w:p w14:paraId="200DB738" w14:textId="77777777" w:rsidR="0021346F" w:rsidRPr="009A1E31" w:rsidRDefault="0021346F" w:rsidP="0021346F">
      <w:pPr>
        <w:pStyle w:val="ae"/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518"/>
        <w:rPr>
          <w:shd w:val="clear" w:color="auto" w:fill="FFFFFF"/>
        </w:rPr>
      </w:pPr>
      <w:proofErr w:type="gramStart"/>
      <w:r w:rsidRPr="009A1E31">
        <w:rPr>
          <w:shd w:val="clear" w:color="auto" w:fill="FFFFFF"/>
        </w:rPr>
        <w:t>Манекен(</w:t>
      </w:r>
      <w:proofErr w:type="gramEnd"/>
      <w:r w:rsidRPr="009A1E31">
        <w:rPr>
          <w:shd w:val="clear" w:color="auto" w:fill="FFFFFF"/>
        </w:rPr>
        <w:t>одноногий )</w:t>
      </w:r>
    </w:p>
    <w:p w14:paraId="493AA8A0" w14:textId="77777777" w:rsidR="0021346F" w:rsidRPr="009A1E31" w:rsidRDefault="0021346F" w:rsidP="0021346F">
      <w:pPr>
        <w:pStyle w:val="ae"/>
        <w:widowControl w:val="0"/>
        <w:numPr>
          <w:ilvl w:val="0"/>
          <w:numId w:val="2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518"/>
        <w:rPr>
          <w:shd w:val="clear" w:color="auto" w:fill="FFFFFF"/>
        </w:rPr>
      </w:pPr>
      <w:r w:rsidRPr="009A1E31">
        <w:rPr>
          <w:shd w:val="clear" w:color="auto" w:fill="FFFFFF"/>
        </w:rPr>
        <w:t xml:space="preserve">Борцовская резина </w:t>
      </w:r>
    </w:p>
    <w:p w14:paraId="6A63CE53" w14:textId="77777777" w:rsidR="0021346F" w:rsidRPr="009A1E31" w:rsidRDefault="0021346F" w:rsidP="0021346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right="518"/>
        <w:rPr>
          <w:shd w:val="clear" w:color="auto" w:fill="FFFFFF"/>
        </w:rPr>
      </w:pPr>
    </w:p>
    <w:p w14:paraId="11EF3BF1" w14:textId="77777777" w:rsidR="0021346F" w:rsidRPr="00784041" w:rsidRDefault="0021346F" w:rsidP="0021346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/>
          <w:sz w:val="24"/>
          <w:szCs w:val="24"/>
        </w:rPr>
      </w:pPr>
    </w:p>
    <w:p w14:paraId="21DB54B5" w14:textId="77777777" w:rsidR="0021346F" w:rsidRPr="00163D0C" w:rsidRDefault="0021346F" w:rsidP="0021346F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784041">
        <w:rPr>
          <w:b/>
          <w:bCs/>
        </w:rPr>
        <w:t xml:space="preserve">Зал общефизической </w:t>
      </w:r>
      <w:r>
        <w:rPr>
          <w:b/>
          <w:bCs/>
        </w:rPr>
        <w:t xml:space="preserve">подготовки (ОФП) </w:t>
      </w:r>
    </w:p>
    <w:p w14:paraId="764D7A85" w14:textId="77777777" w:rsidR="0021346F" w:rsidRPr="00784041" w:rsidRDefault="0021346F" w:rsidP="0021346F">
      <w:pPr>
        <w:pStyle w:val="af0"/>
        <w:shd w:val="clear" w:color="auto" w:fill="FFFFFF"/>
        <w:spacing w:before="0" w:beforeAutospacing="0" w:after="0" w:afterAutospacing="0"/>
      </w:pPr>
      <w:r>
        <w:lastRenderedPageBreak/>
        <w:t xml:space="preserve">       </w:t>
      </w:r>
      <w:r w:rsidRPr="00784041">
        <w:t> Оснащение зала:</w:t>
      </w:r>
    </w:p>
    <w:p w14:paraId="15622732" w14:textId="77777777" w:rsidR="0021346F" w:rsidRPr="00784041" w:rsidRDefault="0021346F" w:rsidP="0021346F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784041">
        <w:t xml:space="preserve">Скамья д/пресса </w:t>
      </w:r>
    </w:p>
    <w:p w14:paraId="71866BC6" w14:textId="77777777" w:rsidR="0021346F" w:rsidRPr="00784041" w:rsidRDefault="0021346F" w:rsidP="0021346F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proofErr w:type="spellStart"/>
      <w:r>
        <w:t>Мультистанция</w:t>
      </w:r>
      <w:proofErr w:type="spellEnd"/>
      <w:r>
        <w:t xml:space="preserve"> </w:t>
      </w:r>
    </w:p>
    <w:p w14:paraId="4CE17720" w14:textId="77777777" w:rsidR="0021346F" w:rsidRPr="00784041" w:rsidRDefault="0021346F" w:rsidP="0021346F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t>Скакалки</w:t>
      </w:r>
    </w:p>
    <w:p w14:paraId="00A3EB8F" w14:textId="77777777" w:rsidR="0021346F" w:rsidRPr="00784041" w:rsidRDefault="0021346F" w:rsidP="0021346F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784041">
        <w:t>Брусья для отжиманий</w:t>
      </w:r>
      <w:r>
        <w:t xml:space="preserve">          </w:t>
      </w:r>
    </w:p>
    <w:p w14:paraId="2B9073C3" w14:textId="77777777" w:rsidR="0021346F" w:rsidRPr="00784041" w:rsidRDefault="0021346F" w:rsidP="0021346F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>
        <w:t>Перекладина</w:t>
      </w:r>
    </w:p>
    <w:p w14:paraId="5FB5DD20" w14:textId="77777777" w:rsidR="0021346F" w:rsidRDefault="0021346F" w:rsidP="0021346F">
      <w:pPr>
        <w:pStyle w:val="ae"/>
        <w:numPr>
          <w:ilvl w:val="0"/>
          <w:numId w:val="30"/>
        </w:numPr>
        <w:shd w:val="clear" w:color="auto" w:fill="FFFFFF"/>
        <w:spacing w:line="360" w:lineRule="auto"/>
      </w:pPr>
      <w:r w:rsidRPr="009A1E31">
        <w:t>Канат</w:t>
      </w:r>
    </w:p>
    <w:p w14:paraId="5EF0FF6F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842F92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21E39C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59CE7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0143D3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3E3E0" w14:textId="77777777" w:rsidR="00E04A97" w:rsidRDefault="00E04A97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99C345" w14:textId="77777777" w:rsidR="00FA0F72" w:rsidRDefault="00FA0F72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4FF11" w14:textId="77777777" w:rsidR="00BE5D11" w:rsidRDefault="00BE5D11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19F036" w14:textId="77777777" w:rsidR="0061270C" w:rsidRDefault="0061270C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13AEF" w14:textId="77777777" w:rsidR="0061270C" w:rsidRDefault="0061270C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EAB34" w14:textId="77777777" w:rsidR="0061270C" w:rsidRDefault="0061270C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5AD591" w14:textId="77777777" w:rsidR="0061270C" w:rsidRDefault="0061270C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BFCFD3" w14:textId="77777777" w:rsidR="0061270C" w:rsidRDefault="0061270C" w:rsidP="00FA0F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4BBAD" w14:textId="77777777" w:rsidR="0061270C" w:rsidRPr="00F46077" w:rsidRDefault="0061270C" w:rsidP="00F4607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F0B683" w14:textId="77777777" w:rsidR="00F46077" w:rsidRDefault="00F46077" w:rsidP="00F46077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969130" w14:textId="77777777" w:rsidR="00F46077" w:rsidRDefault="00F46077" w:rsidP="00F46077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4CB0DC" w14:textId="77777777" w:rsidR="00F46077" w:rsidRDefault="00F46077" w:rsidP="00F46077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29BA45" w14:textId="77777777" w:rsidR="00F46077" w:rsidRDefault="00F46077" w:rsidP="00F46077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DBB472" w14:textId="77777777" w:rsidR="00F46077" w:rsidRDefault="00F46077" w:rsidP="00F46077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A648EA" w14:textId="77777777" w:rsidR="00FA0F72" w:rsidRPr="00F46077" w:rsidRDefault="00FA0F72" w:rsidP="00F46077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СПИСОК ЛИТЕРАТУРЫ</w:t>
      </w:r>
    </w:p>
    <w:p w14:paraId="2E480822" w14:textId="77777777" w:rsidR="00785F58" w:rsidRPr="00F46077" w:rsidRDefault="00785F58" w:rsidP="00F46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 А.О. Акопян, В.В.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Кащавцев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>, Т.П. Клименко «Дзюдо: Примерная программа для системы дополнительного образования детей». Москва «Советский спорт», 2003г.</w:t>
      </w:r>
    </w:p>
    <w:p w14:paraId="1C6CD300" w14:textId="77777777" w:rsidR="00785F58" w:rsidRPr="00F46077" w:rsidRDefault="00785F58" w:rsidP="00F46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И.Д.Свищев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В.Э. Жердев, Л.Ф. Кабанов, В.Л. </w:t>
      </w:r>
      <w:proofErr w:type="gram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Кабанов,  Н.Г.</w:t>
      </w:r>
      <w:proofErr w:type="gram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 Михайлов,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С.И.Крищук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 «Дзюдо. Учебная программа для учреждений дополнительного образования». М. «Советский спорт», 2003 г.</w:t>
      </w:r>
    </w:p>
    <w:p w14:paraId="15E767E4" w14:textId="77777777" w:rsidR="00785F58" w:rsidRPr="00F46077" w:rsidRDefault="00785F58" w:rsidP="00F46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С.В.Ерегина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И.Д.Свищев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С.И.Соловейчик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В.А.Шишкин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Р.М.Дмитриев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Н.Л.Зорин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Д.С.Филиппов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 «Дзюдо: программа для учреждений дополнительного образования и клубов Национального Союза дзюдо и Федерации дзюдо России». М. «Советский спорт», 2005 г.</w:t>
      </w:r>
    </w:p>
    <w:p w14:paraId="698954D7" w14:textId="77777777" w:rsidR="00785F58" w:rsidRPr="00F46077" w:rsidRDefault="00785F58" w:rsidP="00F46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В.В.Путин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В.Шестаков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А.Левицкий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 «Учимся дзюдо с Владимиром Путиным».</w:t>
      </w:r>
    </w:p>
    <w:p w14:paraId="5488B317" w14:textId="77777777" w:rsidR="00785F58" w:rsidRPr="00F46077" w:rsidRDefault="00785F58" w:rsidP="00F46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В.Б.Шестаков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46077">
        <w:rPr>
          <w:rFonts w:ascii="Times New Roman" w:hAnsi="Times New Roman"/>
          <w:color w:val="000000" w:themeColor="text1"/>
          <w:sz w:val="24"/>
          <w:szCs w:val="24"/>
        </w:rPr>
        <w:t>С.В.Ерегина</w:t>
      </w:r>
      <w:proofErr w:type="spellEnd"/>
      <w:r w:rsidRPr="00F46077">
        <w:rPr>
          <w:rFonts w:ascii="Times New Roman" w:hAnsi="Times New Roman"/>
          <w:color w:val="000000" w:themeColor="text1"/>
          <w:sz w:val="24"/>
          <w:szCs w:val="24"/>
        </w:rPr>
        <w:t xml:space="preserve"> «Теория и методика детско-юношеского дзюдо», «ОЛМА Медиа Групп» Москва 2008.</w:t>
      </w:r>
    </w:p>
    <w:p w14:paraId="1B4B6448" w14:textId="77777777" w:rsidR="0061270C" w:rsidRPr="00F46077" w:rsidRDefault="0061270C" w:rsidP="00F46077">
      <w:pPr>
        <w:pStyle w:val="ae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ind w:left="0" w:firstLine="709"/>
        <w:rPr>
          <w:color w:val="000000" w:themeColor="text1"/>
        </w:rPr>
      </w:pPr>
      <w:r w:rsidRPr="00F46077">
        <w:rPr>
          <w:color w:val="000000" w:themeColor="text1"/>
        </w:rPr>
        <w:t xml:space="preserve">Приказ Минспорта России </w:t>
      </w:r>
      <w:proofErr w:type="gramStart"/>
      <w:r w:rsidRPr="00F46077">
        <w:rPr>
          <w:color w:val="000000" w:themeColor="text1"/>
        </w:rPr>
        <w:t xml:space="preserve">от  </w:t>
      </w:r>
      <w:r w:rsidRPr="00F46077">
        <w:rPr>
          <w:color w:val="000000" w:themeColor="text1"/>
          <w:spacing w:val="2"/>
        </w:rPr>
        <w:t>21</w:t>
      </w:r>
      <w:proofErr w:type="gramEnd"/>
      <w:r w:rsidRPr="00F46077">
        <w:rPr>
          <w:color w:val="000000" w:themeColor="text1"/>
          <w:spacing w:val="2"/>
        </w:rPr>
        <w:t xml:space="preserve"> августа 2017 года N 767</w:t>
      </w:r>
      <w:r w:rsidRPr="00F46077">
        <w:rPr>
          <w:color w:val="000000" w:themeColor="text1"/>
        </w:rPr>
        <w:br/>
        <w:t>"Об утверждении Федерального стандарта спортивной подготовки по дзюдо"</w:t>
      </w:r>
      <w:r w:rsidRPr="00F46077">
        <w:rPr>
          <w:color w:val="000000" w:themeColor="text1"/>
        </w:rPr>
        <w:br/>
        <w:t>(Зарегистрировано в Минюсте России 17.12.2012 N 26156)</w:t>
      </w:r>
    </w:p>
    <w:p w14:paraId="3652D95A" w14:textId="77777777" w:rsidR="0061270C" w:rsidRPr="00F46077" w:rsidRDefault="0061270C" w:rsidP="00F46077">
      <w:pPr>
        <w:widowControl w:val="0"/>
        <w:autoSpaceDE w:val="0"/>
        <w:autoSpaceDN w:val="0"/>
        <w:adjustRightInd w:val="0"/>
        <w:spacing w:line="360" w:lineRule="auto"/>
        <w:ind w:left="720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>Интернет источники:</w:t>
      </w:r>
    </w:p>
    <w:p w14:paraId="23691834" w14:textId="77777777" w:rsidR="0061270C" w:rsidRPr="00F46077" w:rsidRDefault="00547118" w:rsidP="00F46077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61270C" w:rsidRPr="00F46077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http://www.tyumen-judo.ru</w:t>
        </w:r>
      </w:hyperlink>
    </w:p>
    <w:p w14:paraId="11D259D0" w14:textId="77777777" w:rsidR="0061270C" w:rsidRPr="00F46077" w:rsidRDefault="0061270C" w:rsidP="00F46077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46077">
        <w:rPr>
          <w:rFonts w:ascii="Times New Roman" w:hAnsi="Times New Roman"/>
          <w:color w:val="000000" w:themeColor="text1"/>
          <w:sz w:val="24"/>
          <w:szCs w:val="24"/>
        </w:rPr>
        <w:t>http://www.judo.ru</w:t>
      </w:r>
    </w:p>
    <w:p w14:paraId="4DCC28A6" w14:textId="77777777" w:rsidR="00FA0F72" w:rsidRPr="00F46077" w:rsidRDefault="00FA0F72" w:rsidP="00F46077">
      <w:pPr>
        <w:spacing w:line="360" w:lineRule="auto"/>
        <w:ind w:left="72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2C4048F7" w14:textId="77777777" w:rsidR="00FA0F72" w:rsidRPr="00152FDD" w:rsidRDefault="00FA0F72" w:rsidP="00FA0F7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393BEB58" w14:textId="77777777" w:rsidR="003003C0" w:rsidRPr="00152FDD" w:rsidRDefault="003003C0">
      <w:pPr>
        <w:rPr>
          <w:rFonts w:ascii="Times New Roman" w:hAnsi="Times New Roman"/>
          <w:sz w:val="24"/>
          <w:szCs w:val="24"/>
        </w:rPr>
      </w:pPr>
    </w:p>
    <w:sectPr w:rsidR="003003C0" w:rsidRPr="00152FDD" w:rsidSect="00F4607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C9CD" w14:textId="77777777" w:rsidR="00547118" w:rsidRDefault="00547118" w:rsidP="0051710E">
      <w:pPr>
        <w:spacing w:after="0" w:line="240" w:lineRule="auto"/>
      </w:pPr>
      <w:r>
        <w:separator/>
      </w:r>
    </w:p>
  </w:endnote>
  <w:endnote w:type="continuationSeparator" w:id="0">
    <w:p w14:paraId="40FAB94F" w14:textId="77777777" w:rsidR="00547118" w:rsidRDefault="00547118" w:rsidP="005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813"/>
      <w:docPartObj>
        <w:docPartGallery w:val="Page Numbers (Bottom of Page)"/>
        <w:docPartUnique/>
      </w:docPartObj>
    </w:sdtPr>
    <w:sdtEndPr/>
    <w:sdtContent>
      <w:p w14:paraId="2A05EE50" w14:textId="77777777" w:rsidR="00822C85" w:rsidRDefault="00643B0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944D5A" w14:textId="77777777" w:rsidR="00822C85" w:rsidRDefault="00822C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9CBF" w14:textId="77777777" w:rsidR="00547118" w:rsidRDefault="00547118" w:rsidP="0051710E">
      <w:pPr>
        <w:spacing w:after="0" w:line="240" w:lineRule="auto"/>
      </w:pPr>
      <w:r>
        <w:separator/>
      </w:r>
    </w:p>
  </w:footnote>
  <w:footnote w:type="continuationSeparator" w:id="0">
    <w:p w14:paraId="6ACD3A65" w14:textId="77777777" w:rsidR="00547118" w:rsidRDefault="00547118" w:rsidP="0051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9765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5DEF4A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607A27"/>
    <w:multiLevelType w:val="hybridMultilevel"/>
    <w:tmpl w:val="F4A28EC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1FA0DD7"/>
    <w:multiLevelType w:val="hybridMultilevel"/>
    <w:tmpl w:val="65DAD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426644"/>
    <w:multiLevelType w:val="hybridMultilevel"/>
    <w:tmpl w:val="3BA8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F3A30"/>
    <w:multiLevelType w:val="hybridMultilevel"/>
    <w:tmpl w:val="18DE5DC8"/>
    <w:lvl w:ilvl="0" w:tplc="041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0D495DA6"/>
    <w:multiLevelType w:val="hybridMultilevel"/>
    <w:tmpl w:val="C67872D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D6C0D70"/>
    <w:multiLevelType w:val="hybridMultilevel"/>
    <w:tmpl w:val="BD1EDDA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0E870ADF"/>
    <w:multiLevelType w:val="hybridMultilevel"/>
    <w:tmpl w:val="4808D0B4"/>
    <w:lvl w:ilvl="0" w:tplc="8D8E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035410"/>
    <w:multiLevelType w:val="hybridMultilevel"/>
    <w:tmpl w:val="875EB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DF03BF"/>
    <w:multiLevelType w:val="hybridMultilevel"/>
    <w:tmpl w:val="C7F6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07B0F"/>
    <w:multiLevelType w:val="hybridMultilevel"/>
    <w:tmpl w:val="45E254A6"/>
    <w:lvl w:ilvl="0" w:tplc="CCB8328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6203A"/>
    <w:multiLevelType w:val="hybridMultilevel"/>
    <w:tmpl w:val="DDE417AE"/>
    <w:lvl w:ilvl="0" w:tplc="31B2E3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250C6B93"/>
    <w:multiLevelType w:val="hybridMultilevel"/>
    <w:tmpl w:val="E4CAA74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68167B8"/>
    <w:multiLevelType w:val="hybridMultilevel"/>
    <w:tmpl w:val="7428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1D58"/>
    <w:multiLevelType w:val="hybridMultilevel"/>
    <w:tmpl w:val="96C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45A47"/>
    <w:multiLevelType w:val="hybridMultilevel"/>
    <w:tmpl w:val="2486878A"/>
    <w:lvl w:ilvl="0" w:tplc="71EC0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54D5B"/>
    <w:multiLevelType w:val="hybridMultilevel"/>
    <w:tmpl w:val="06DECDE8"/>
    <w:lvl w:ilvl="0" w:tplc="0AD00C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40610B82"/>
    <w:multiLevelType w:val="hybridMultilevel"/>
    <w:tmpl w:val="879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C4207"/>
    <w:multiLevelType w:val="hybridMultilevel"/>
    <w:tmpl w:val="75D2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B315C"/>
    <w:multiLevelType w:val="hybridMultilevel"/>
    <w:tmpl w:val="98D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6182"/>
    <w:multiLevelType w:val="hybridMultilevel"/>
    <w:tmpl w:val="025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0FB2"/>
    <w:multiLevelType w:val="singleLevel"/>
    <w:tmpl w:val="C7E8CC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2F2BFF"/>
    <w:multiLevelType w:val="hybridMultilevel"/>
    <w:tmpl w:val="074A12EA"/>
    <w:lvl w:ilvl="0" w:tplc="40103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932EC5"/>
    <w:multiLevelType w:val="hybridMultilevel"/>
    <w:tmpl w:val="48181D5A"/>
    <w:lvl w:ilvl="0" w:tplc="7F161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225E28"/>
    <w:multiLevelType w:val="hybridMultilevel"/>
    <w:tmpl w:val="CCFC9170"/>
    <w:lvl w:ilvl="0" w:tplc="2A869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626D79"/>
    <w:multiLevelType w:val="hybridMultilevel"/>
    <w:tmpl w:val="2DCC3C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53A15"/>
    <w:multiLevelType w:val="hybridMultilevel"/>
    <w:tmpl w:val="44F6EF2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B255AA"/>
    <w:multiLevelType w:val="hybridMultilevel"/>
    <w:tmpl w:val="E7E84AAC"/>
    <w:lvl w:ilvl="0" w:tplc="F53CA39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3" w15:restartNumberingAfterBreak="0">
    <w:nsid w:val="7BC7639B"/>
    <w:multiLevelType w:val="hybridMultilevel"/>
    <w:tmpl w:val="D784A5A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DC42D66"/>
    <w:multiLevelType w:val="hybridMultilevel"/>
    <w:tmpl w:val="671C1B90"/>
    <w:lvl w:ilvl="0" w:tplc="7B748A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3"/>
  </w:num>
  <w:num w:numId="12">
    <w:abstractNumId w:val="12"/>
  </w:num>
  <w:num w:numId="13">
    <w:abstractNumId w:val="30"/>
  </w:num>
  <w:num w:numId="14">
    <w:abstractNumId w:val="8"/>
  </w:num>
  <w:num w:numId="15">
    <w:abstractNumId w:val="27"/>
  </w:num>
  <w:num w:numId="16">
    <w:abstractNumId w:val="29"/>
  </w:num>
  <w:num w:numId="17">
    <w:abstractNumId w:val="9"/>
  </w:num>
  <w:num w:numId="18">
    <w:abstractNumId w:val="17"/>
  </w:num>
  <w:num w:numId="19">
    <w:abstractNumId w:val="31"/>
  </w:num>
  <w:num w:numId="20">
    <w:abstractNumId w:val="18"/>
  </w:num>
  <w:num w:numId="21">
    <w:abstractNumId w:val="33"/>
  </w:num>
  <w:num w:numId="22">
    <w:abstractNumId w:val="24"/>
  </w:num>
  <w:num w:numId="23">
    <w:abstractNumId w:val="13"/>
  </w:num>
  <w:num w:numId="24">
    <w:abstractNumId w:val="26"/>
  </w:num>
  <w:num w:numId="25">
    <w:abstractNumId w:val="7"/>
  </w:num>
  <w:num w:numId="26">
    <w:abstractNumId w:val="25"/>
  </w:num>
  <w:num w:numId="27">
    <w:abstractNumId w:val="6"/>
  </w:num>
  <w:num w:numId="28">
    <w:abstractNumId w:val="22"/>
  </w:num>
  <w:num w:numId="29">
    <w:abstractNumId w:val="5"/>
  </w:num>
  <w:num w:numId="30">
    <w:abstractNumId w:val="10"/>
  </w:num>
  <w:num w:numId="31">
    <w:abstractNumId w:val="15"/>
  </w:num>
  <w:num w:numId="32">
    <w:abstractNumId w:val="14"/>
  </w:num>
  <w:num w:numId="33">
    <w:abstractNumId w:val="11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4"/>
    <w:rsid w:val="000313E6"/>
    <w:rsid w:val="00032CBB"/>
    <w:rsid w:val="000406B9"/>
    <w:rsid w:val="000C7821"/>
    <w:rsid w:val="000F731F"/>
    <w:rsid w:val="00152FDD"/>
    <w:rsid w:val="00181D4D"/>
    <w:rsid w:val="0021346F"/>
    <w:rsid w:val="0025487D"/>
    <w:rsid w:val="002B3EC5"/>
    <w:rsid w:val="002D0986"/>
    <w:rsid w:val="002D2BD8"/>
    <w:rsid w:val="002E2C94"/>
    <w:rsid w:val="003003C0"/>
    <w:rsid w:val="00304204"/>
    <w:rsid w:val="003244F1"/>
    <w:rsid w:val="00345355"/>
    <w:rsid w:val="00355170"/>
    <w:rsid w:val="00372338"/>
    <w:rsid w:val="003926CC"/>
    <w:rsid w:val="00457543"/>
    <w:rsid w:val="004818F5"/>
    <w:rsid w:val="004C4B6F"/>
    <w:rsid w:val="00510DE5"/>
    <w:rsid w:val="0051710E"/>
    <w:rsid w:val="00522369"/>
    <w:rsid w:val="005243DE"/>
    <w:rsid w:val="00547118"/>
    <w:rsid w:val="005854F6"/>
    <w:rsid w:val="005A5375"/>
    <w:rsid w:val="005C1E3E"/>
    <w:rsid w:val="0061270C"/>
    <w:rsid w:val="00643B0E"/>
    <w:rsid w:val="006F3BBB"/>
    <w:rsid w:val="00702A1E"/>
    <w:rsid w:val="00704650"/>
    <w:rsid w:val="007179A4"/>
    <w:rsid w:val="007328EF"/>
    <w:rsid w:val="00766CD8"/>
    <w:rsid w:val="007766D3"/>
    <w:rsid w:val="00785F58"/>
    <w:rsid w:val="007A0DD2"/>
    <w:rsid w:val="007A13EA"/>
    <w:rsid w:val="007C110E"/>
    <w:rsid w:val="007D3203"/>
    <w:rsid w:val="008075EA"/>
    <w:rsid w:val="00822C85"/>
    <w:rsid w:val="0086535F"/>
    <w:rsid w:val="00870996"/>
    <w:rsid w:val="008C0CC7"/>
    <w:rsid w:val="009842EA"/>
    <w:rsid w:val="009C4FFD"/>
    <w:rsid w:val="009E339A"/>
    <w:rsid w:val="00A265DD"/>
    <w:rsid w:val="00A40326"/>
    <w:rsid w:val="00AC5B8D"/>
    <w:rsid w:val="00AE0355"/>
    <w:rsid w:val="00AE59E1"/>
    <w:rsid w:val="00B017EA"/>
    <w:rsid w:val="00B074FF"/>
    <w:rsid w:val="00B23EA2"/>
    <w:rsid w:val="00B43318"/>
    <w:rsid w:val="00B94067"/>
    <w:rsid w:val="00BA6CED"/>
    <w:rsid w:val="00BE12C3"/>
    <w:rsid w:val="00BE5D11"/>
    <w:rsid w:val="00C54352"/>
    <w:rsid w:val="00CC4234"/>
    <w:rsid w:val="00CF42B9"/>
    <w:rsid w:val="00CF7590"/>
    <w:rsid w:val="00D26CC6"/>
    <w:rsid w:val="00D50F1F"/>
    <w:rsid w:val="00DA79EC"/>
    <w:rsid w:val="00DD6CD1"/>
    <w:rsid w:val="00DE34D6"/>
    <w:rsid w:val="00DF0A9D"/>
    <w:rsid w:val="00DF5388"/>
    <w:rsid w:val="00DF6C5C"/>
    <w:rsid w:val="00E04A97"/>
    <w:rsid w:val="00E56DF1"/>
    <w:rsid w:val="00E60528"/>
    <w:rsid w:val="00E90EB4"/>
    <w:rsid w:val="00EE1106"/>
    <w:rsid w:val="00F00E2E"/>
    <w:rsid w:val="00F248E2"/>
    <w:rsid w:val="00F46077"/>
    <w:rsid w:val="00FA0F72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480"/>
  <w15:docId w15:val="{52577C91-D32F-43CE-88A4-DBD07279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A0F72"/>
    <w:pPr>
      <w:keepNext/>
      <w:spacing w:after="0" w:line="240" w:lineRule="auto"/>
      <w:jc w:val="center"/>
      <w:outlineLvl w:val="1"/>
    </w:pPr>
    <w:rPr>
      <w:rFonts w:ascii="Times New Roman" w:hAnsi="Times New Roman"/>
      <w:b/>
      <w:kern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04204"/>
  </w:style>
  <w:style w:type="paragraph" w:customStyle="1" w:styleId="a3">
    <w:name w:val="Содержимое таблицы"/>
    <w:basedOn w:val="a"/>
    <w:uiPriority w:val="99"/>
    <w:rsid w:val="0030420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1">
    <w:name w:val="Без интервала2"/>
    <w:uiPriority w:val="99"/>
    <w:rsid w:val="00304204"/>
    <w:pPr>
      <w:suppressAutoHyphens/>
      <w:spacing w:after="0" w:line="240" w:lineRule="auto"/>
    </w:pPr>
    <w:rPr>
      <w:rFonts w:ascii="Calibri" w:eastAsia="Times New Roman" w:hAnsi="Calibri" w:cs="Mangal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FA0F72"/>
    <w:rPr>
      <w:rFonts w:ascii="Times New Roman" w:eastAsia="Times New Roman" w:hAnsi="Times New Roman" w:cs="Times New Roman"/>
      <w:b/>
      <w:kern w:val="22"/>
      <w:szCs w:val="20"/>
      <w:lang w:eastAsia="ru-RU"/>
    </w:rPr>
  </w:style>
  <w:style w:type="table" w:styleId="a4">
    <w:name w:val="Table Grid"/>
    <w:basedOn w:val="a1"/>
    <w:rsid w:val="00FA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FA0F72"/>
    <w:pPr>
      <w:spacing w:after="0" w:line="240" w:lineRule="auto"/>
      <w:jc w:val="center"/>
    </w:pPr>
    <w:rPr>
      <w:rFonts w:ascii="Times New Roman" w:hAnsi="Times New Roman"/>
      <w:b/>
      <w:kern w:val="22"/>
      <w:sz w:val="24"/>
      <w:szCs w:val="20"/>
    </w:rPr>
  </w:style>
  <w:style w:type="character" w:customStyle="1" w:styleId="a6">
    <w:name w:val="Заголовок Знак"/>
    <w:basedOn w:val="a0"/>
    <w:link w:val="a5"/>
    <w:rsid w:val="00FA0F72"/>
    <w:rPr>
      <w:rFonts w:ascii="Times New Roman" w:eastAsia="Times New Roman" w:hAnsi="Times New Roman" w:cs="Times New Roman"/>
      <w:b/>
      <w:kern w:val="22"/>
      <w:sz w:val="24"/>
      <w:szCs w:val="20"/>
      <w:lang w:eastAsia="ru-RU"/>
    </w:rPr>
  </w:style>
  <w:style w:type="paragraph" w:styleId="a7">
    <w:name w:val="Body Text"/>
    <w:basedOn w:val="a"/>
    <w:link w:val="a8"/>
    <w:rsid w:val="00FA0F72"/>
    <w:pPr>
      <w:spacing w:after="0" w:line="240" w:lineRule="auto"/>
      <w:jc w:val="center"/>
    </w:pPr>
    <w:rPr>
      <w:rFonts w:ascii="Times New Roman" w:hAnsi="Times New Roman"/>
      <w:b/>
      <w:kern w:val="22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A0F72"/>
    <w:rPr>
      <w:rFonts w:ascii="Times New Roman" w:eastAsia="Times New Roman" w:hAnsi="Times New Roman" w:cs="Times New Roman"/>
      <w:b/>
      <w:kern w:val="22"/>
      <w:sz w:val="28"/>
      <w:szCs w:val="20"/>
      <w:lang w:eastAsia="ru-RU"/>
    </w:rPr>
  </w:style>
  <w:style w:type="paragraph" w:customStyle="1" w:styleId="Style5">
    <w:name w:val="Style5"/>
    <w:basedOn w:val="a"/>
    <w:rsid w:val="00FA0F7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A0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FA0F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FA0F72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rsid w:val="00FA0F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A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A0F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A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A0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A0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Heading1">
    <w:name w:val="Heading #1_"/>
    <w:basedOn w:val="a0"/>
    <w:link w:val="Heading10"/>
    <w:rsid w:val="00FA0F72"/>
    <w:rPr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FA0F72"/>
    <w:pPr>
      <w:widowControl w:val="0"/>
      <w:shd w:val="clear" w:color="auto" w:fill="FFFFFF"/>
      <w:spacing w:before="240" w:after="0" w:line="643" w:lineRule="exact"/>
      <w:ind w:hanging="3"/>
      <w:jc w:val="center"/>
      <w:outlineLvl w:val="0"/>
    </w:pPr>
    <w:rPr>
      <w:rFonts w:asciiTheme="minorHAnsi" w:eastAsiaTheme="minorHAnsi" w:hAnsiTheme="minorHAnsi" w:cstheme="minorBidi"/>
      <w:bCs/>
      <w:lang w:eastAsia="en-US"/>
    </w:rPr>
  </w:style>
  <w:style w:type="paragraph" w:styleId="ae">
    <w:name w:val="List Paragraph"/>
    <w:basedOn w:val="a"/>
    <w:uiPriority w:val="34"/>
    <w:qFormat/>
    <w:rsid w:val="00FA0F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">
    <w:name w:val="line number"/>
    <w:basedOn w:val="a0"/>
    <w:rsid w:val="00FA0F72"/>
  </w:style>
  <w:style w:type="character" w:customStyle="1" w:styleId="Bodytext2">
    <w:name w:val="Body text (2)_"/>
    <w:basedOn w:val="a0"/>
    <w:link w:val="Bodytext20"/>
    <w:rsid w:val="00FA0F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A0F72"/>
    <w:pPr>
      <w:widowControl w:val="0"/>
      <w:shd w:val="clear" w:color="auto" w:fill="FFFFFF"/>
      <w:spacing w:after="360" w:line="0" w:lineRule="atLeast"/>
      <w:ind w:hanging="10"/>
    </w:pPr>
    <w:rPr>
      <w:rFonts w:asciiTheme="minorHAnsi" w:eastAsiaTheme="minorHAnsi" w:hAnsiTheme="minorHAnsi" w:cstheme="minorBidi"/>
      <w:lang w:eastAsia="en-US"/>
    </w:rPr>
  </w:style>
  <w:style w:type="paragraph" w:styleId="af0">
    <w:name w:val="Normal (Web)"/>
    <w:basedOn w:val="a"/>
    <w:uiPriority w:val="99"/>
    <w:semiHidden/>
    <w:unhideWhenUsed/>
    <w:rsid w:val="0021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rsid w:val="006F3BBB"/>
    <w:rPr>
      <w:color w:val="0000FF"/>
      <w:u w:val="single"/>
    </w:rPr>
  </w:style>
  <w:style w:type="character" w:customStyle="1" w:styleId="af2">
    <w:name w:val="Основной текст_"/>
    <w:link w:val="22"/>
    <w:rsid w:val="006F3B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2"/>
    <w:rsid w:val="006F3BBB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6F3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character" w:styleId="af3">
    <w:name w:val="Unresolved Mention"/>
    <w:basedOn w:val="a0"/>
    <w:uiPriority w:val="99"/>
    <w:semiHidden/>
    <w:unhideWhenUsed/>
    <w:rsid w:val="00704650"/>
    <w:rPr>
      <w:color w:val="605E5C"/>
      <w:shd w:val="clear" w:color="auto" w:fill="E1DFDD"/>
    </w:rPr>
  </w:style>
  <w:style w:type="paragraph" w:styleId="af4">
    <w:basedOn w:val="a"/>
    <w:next w:val="a5"/>
    <w:link w:val="af5"/>
    <w:qFormat/>
    <w:rsid w:val="00522369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f5">
    <w:name w:val="Название Знак"/>
    <w:link w:val="af4"/>
    <w:rsid w:val="0052236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60;&#1077;&#1076;&#1077;&#1088;&#1072;&#1083;&#1100;&#1085;&#1099;&#1077;%20&#1076;&#1086;&#1082;&#1091;&#1084;&#1077;&#1085;&#1090;&#1099;\&#1050;&#1086;&#1085;&#1094;&#1077;&#1087;&#1094;&#1080;&#1103;%20&#1088;&#1072;&#1079;&#1074;&#1080;&#1090;&#1080;&#1103;%20&#1076;&#1086;&#1087;.%20&#1086;&#1073;&#1088;&#1072;&#1079;&#1086;&#1074;&#1072;&#1085;&#1080;&#1103;%20&#1076;&#1077;&#1090;&#1077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yumen-jud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7;&#1072;&#1085;&#1055;&#1080;&#1053;%20&#1080;%20&#1084;&#1077;&#1076;.%20&#1076;&#1086;&#1082;&#1091;&#1084;&#1077;&#1085;&#1090;&#1099;\&#1054;&#1094;&#1077;&#1085;&#1082;&#1072;%20&#1101;&#1092;&#1092;&#1077;&#1082;&#1090;&#1080;&#1074;&#1085;&#1086;&#1089;&#1090;&#1080;%20&#1086;&#1079;&#1076;&#1086;&#1088;&#1086;&#1074;&#1083;&#1077;&#1085;&#1080;&#1103;%20&#1074;%20&#1079;&#1072;&#1075;&#1086;&#1088;&#1086;&#1076;&#1085;&#1099;&#1093;%20&#1083;&#1072;&#1075;&#1077;&#1088;&#1103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60;&#1077;&#1076;&#1077;&#1088;&#1072;&#1083;&#1100;&#1085;&#1099;&#1077;%20&#1076;&#1086;&#1082;&#1091;&#1084;&#1077;&#1085;&#1090;&#1099;\&#1057;&#1090;&#1088;&#1072;&#1090;&#1077;&#1075;&#1080;&#1103;%20&#1088;&#1072;&#1079;&#1074;&#1080;&#1090;&#1080;&#1103;%20&#1074;&#1086;&#1089;&#1087;&#1080;&#1090;&#1072;&#1085;&#1080;&#1103;%20&#1074;%20&#1056;&#106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7D9D3-232A-4661-BCE1-6539A4A2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2020-05-19T09:26:00Z</dcterms:created>
  <dcterms:modified xsi:type="dcterms:W3CDTF">2020-05-19T10:14:00Z</dcterms:modified>
</cp:coreProperties>
</file>