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D" w:rsidRPr="004A6F9C" w:rsidRDefault="0084753D" w:rsidP="0084753D">
      <w:pPr>
        <w:pStyle w:val="1"/>
        <w:spacing w:after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Муниципального </w:t>
      </w:r>
      <w:r w:rsidRPr="004A6F9C">
        <w:rPr>
          <w:b w:val="0"/>
          <w:color w:val="auto"/>
          <w:sz w:val="28"/>
          <w:szCs w:val="28"/>
        </w:rPr>
        <w:t xml:space="preserve"> учреждения </w:t>
      </w:r>
      <w:r>
        <w:rPr>
          <w:b w:val="0"/>
          <w:color w:val="auto"/>
          <w:sz w:val="28"/>
          <w:szCs w:val="28"/>
        </w:rPr>
        <w:t>дополнительного  образования</w:t>
      </w:r>
    </w:p>
    <w:p w:rsidR="0084753D" w:rsidRDefault="0084753D" w:rsidP="0084753D">
      <w:pPr>
        <w:pStyle w:val="1"/>
        <w:spacing w:after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</w:t>
      </w:r>
      <w:r w:rsidRPr="004A6F9C">
        <w:rPr>
          <w:b w:val="0"/>
          <w:color w:val="auto"/>
          <w:sz w:val="28"/>
          <w:szCs w:val="28"/>
        </w:rPr>
        <w:t>Тоншаев</w:t>
      </w:r>
      <w:r>
        <w:rPr>
          <w:b w:val="0"/>
          <w:color w:val="auto"/>
          <w:sz w:val="28"/>
          <w:szCs w:val="28"/>
        </w:rPr>
        <w:t>ская  детско-юношеская спортивная</w:t>
      </w:r>
      <w:r w:rsidRPr="004A6F9C">
        <w:rPr>
          <w:b w:val="0"/>
          <w:color w:val="auto"/>
          <w:sz w:val="28"/>
          <w:szCs w:val="28"/>
        </w:rPr>
        <w:t xml:space="preserve"> школа</w:t>
      </w:r>
      <w:r>
        <w:rPr>
          <w:b w:val="0"/>
          <w:color w:val="auto"/>
          <w:sz w:val="28"/>
          <w:szCs w:val="28"/>
        </w:rPr>
        <w:t>»</w:t>
      </w: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1248A9" w:rsidRDefault="001248A9" w:rsidP="0084753D">
      <w:pPr>
        <w:pStyle w:val="1"/>
        <w:spacing w:after="0"/>
        <w:jc w:val="center"/>
        <w:rPr>
          <w:color w:val="auto"/>
          <w:sz w:val="28"/>
          <w:szCs w:val="28"/>
        </w:rPr>
      </w:pPr>
    </w:p>
    <w:p w:rsidR="001248A9" w:rsidRDefault="001248A9" w:rsidP="0084753D">
      <w:pPr>
        <w:pStyle w:val="1"/>
        <w:spacing w:after="0"/>
        <w:jc w:val="center"/>
        <w:rPr>
          <w:color w:val="auto"/>
          <w:sz w:val="28"/>
          <w:szCs w:val="28"/>
        </w:rPr>
      </w:pPr>
    </w:p>
    <w:p w:rsidR="001248A9" w:rsidRDefault="001248A9" w:rsidP="0084753D">
      <w:pPr>
        <w:pStyle w:val="1"/>
        <w:spacing w:after="0"/>
        <w:jc w:val="center"/>
        <w:rPr>
          <w:color w:val="auto"/>
          <w:sz w:val="28"/>
          <w:szCs w:val="28"/>
        </w:rPr>
      </w:pPr>
    </w:p>
    <w:p w:rsidR="001248A9" w:rsidRDefault="001248A9" w:rsidP="0084753D">
      <w:pPr>
        <w:pStyle w:val="1"/>
        <w:spacing w:after="0"/>
        <w:jc w:val="center"/>
        <w:rPr>
          <w:color w:val="auto"/>
          <w:sz w:val="28"/>
          <w:szCs w:val="28"/>
        </w:rPr>
      </w:pPr>
    </w:p>
    <w:p w:rsidR="0084753D" w:rsidRPr="0084753D" w:rsidRDefault="0084753D" w:rsidP="0084753D">
      <w:pPr>
        <w:pStyle w:val="1"/>
        <w:spacing w:after="0"/>
        <w:jc w:val="center"/>
        <w:rPr>
          <w:color w:val="auto"/>
          <w:sz w:val="28"/>
          <w:szCs w:val="28"/>
        </w:rPr>
      </w:pPr>
      <w:r w:rsidRPr="0084753D">
        <w:rPr>
          <w:color w:val="auto"/>
          <w:sz w:val="28"/>
          <w:szCs w:val="28"/>
        </w:rPr>
        <w:t>ПОЛОЖЕНИЕ</w:t>
      </w:r>
    </w:p>
    <w:p w:rsidR="0084753D" w:rsidRDefault="0084753D" w:rsidP="0084753D">
      <w:pPr>
        <w:pStyle w:val="1"/>
        <w:spacing w:after="0"/>
        <w:jc w:val="center"/>
        <w:rPr>
          <w:color w:val="auto"/>
          <w:sz w:val="28"/>
          <w:szCs w:val="28"/>
        </w:rPr>
      </w:pPr>
    </w:p>
    <w:p w:rsidR="0084753D" w:rsidRPr="0084753D" w:rsidRDefault="000E2C4F" w:rsidP="0084753D">
      <w:pPr>
        <w:pStyle w:val="1"/>
        <w:spacing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спортивном лагере  с дневным пребыванием детей </w:t>
      </w:r>
      <w:r w:rsidRPr="0084753D">
        <w:rPr>
          <w:color w:val="auto"/>
          <w:sz w:val="28"/>
          <w:szCs w:val="28"/>
        </w:rPr>
        <w:t>«Юность»</w:t>
      </w: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Принято на педагогическом совете</w:t>
      </w:r>
    </w:p>
    <w:p w:rsidR="0084753D" w:rsidRDefault="001248A9" w:rsidP="0084753D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Тоншаевской</w:t>
      </w:r>
      <w:r w:rsidR="00E4335C">
        <w:rPr>
          <w:b w:val="0"/>
          <w:color w:val="auto"/>
          <w:sz w:val="28"/>
          <w:szCs w:val="28"/>
        </w:rPr>
        <w:t xml:space="preserve"> ДЮСШ от 10</w:t>
      </w:r>
      <w:r>
        <w:rPr>
          <w:b w:val="0"/>
          <w:color w:val="auto"/>
          <w:sz w:val="28"/>
          <w:szCs w:val="28"/>
        </w:rPr>
        <w:t xml:space="preserve"> мая</w:t>
      </w:r>
    </w:p>
    <w:p w:rsidR="0084753D" w:rsidRDefault="00E4335C" w:rsidP="0084753D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2017</w:t>
      </w:r>
      <w:r w:rsidR="0084753D">
        <w:rPr>
          <w:b w:val="0"/>
          <w:color w:val="auto"/>
          <w:sz w:val="28"/>
          <w:szCs w:val="28"/>
        </w:rPr>
        <w:t>года</w:t>
      </w:r>
      <w:r w:rsidR="001248A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Протокол№39</w:t>
      </w: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84753D" w:rsidRDefault="0084753D" w:rsidP="004A6F9C">
      <w:pPr>
        <w:pStyle w:val="1"/>
        <w:spacing w:after="0"/>
        <w:jc w:val="right"/>
        <w:rPr>
          <w:b w:val="0"/>
          <w:color w:val="auto"/>
          <w:sz w:val="28"/>
          <w:szCs w:val="28"/>
        </w:rPr>
      </w:pPr>
    </w:p>
    <w:p w:rsidR="000B5164" w:rsidRPr="004A6F9C" w:rsidRDefault="000B5164" w:rsidP="0091410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B5164" w:rsidRPr="004A6F9C" w:rsidRDefault="000B5164" w:rsidP="000B516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25"/>
      <w:bookmarkEnd w:id="0"/>
      <w:r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B5164" w:rsidRPr="004A6F9C" w:rsidRDefault="000B5164" w:rsidP="000B516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26"/>
      <w:bookmarkStart w:id="2" w:name="27"/>
      <w:bookmarkStart w:id="3" w:name="28"/>
      <w:bookmarkEnd w:id="1"/>
      <w:bookmarkEnd w:id="2"/>
      <w:bookmarkEnd w:id="3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4A6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Порядок проведения смен отдыха и оздоровления детей и подростков </w:t>
      </w:r>
      <w:r w:rsidR="0075732B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«Тоншаевская детско-юношеская спортивная</w:t>
      </w:r>
      <w:r w:rsidRPr="004A6F9C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определяет условия проведения смен отдыха и оздоровления детей и подростков (далее - Лагеря) в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32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689E" w:rsidRPr="004A6F9C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75732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24B92">
        <w:rPr>
          <w:rFonts w:ascii="Times New Roman" w:hAnsi="Times New Roman" w:cs="Times New Roman"/>
          <w:sz w:val="28"/>
          <w:szCs w:val="28"/>
        </w:rPr>
        <w:t xml:space="preserve"> «Тоншаевская детско-юношеская спортивная</w:t>
      </w:r>
      <w:r w:rsidR="004D689E" w:rsidRPr="004A6F9C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24B92">
        <w:rPr>
          <w:rFonts w:ascii="Times New Roman" w:eastAsia="Times New Roman" w:hAnsi="Times New Roman" w:cs="Times New Roman"/>
          <w:sz w:val="28"/>
          <w:szCs w:val="28"/>
        </w:rPr>
        <w:t>(далее – Тоншаевская ДЮСШ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9"/>
      <w:bookmarkStart w:id="5" w:name="30"/>
      <w:bookmarkEnd w:id="4"/>
      <w:bookmarkEnd w:id="5"/>
      <w:r w:rsidRPr="004A6F9C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B5164" w:rsidRPr="004A6F9C" w:rsidRDefault="000B5164" w:rsidP="004D6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32"/>
      <w:bookmarkStart w:id="7" w:name="33"/>
      <w:bookmarkEnd w:id="6"/>
      <w:bookmarkEnd w:id="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под сменой в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 xml:space="preserve">агерях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и подростков понимается форма образовательной и оздоровительной деятельности с творчески одаренными, социально активными д</w:t>
      </w:r>
      <w:r w:rsidR="00301A8B">
        <w:rPr>
          <w:rFonts w:ascii="Times New Roman" w:eastAsia="Times New Roman" w:hAnsi="Times New Roman" w:cs="Times New Roman"/>
          <w:sz w:val="28"/>
          <w:szCs w:val="28"/>
        </w:rPr>
        <w:t>етьми, проводимая как спортивная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смена юных </w:t>
      </w:r>
      <w:r w:rsidR="004438EF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B92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и т.п. в период школьных каникул с дневным 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пребыванием 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B5164" w:rsidRPr="004A6F9C" w:rsidRDefault="000B5164" w:rsidP="004D6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35"/>
      <w:bookmarkEnd w:id="8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под </w:t>
      </w:r>
      <w:r w:rsidR="00730D5A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сменой лагеря с дневным пребыванием понимается форма о</w:t>
      </w:r>
      <w:r w:rsidR="00730D5A">
        <w:rPr>
          <w:rFonts w:ascii="Times New Roman" w:eastAsia="Times New Roman" w:hAnsi="Times New Roman" w:cs="Times New Roman"/>
          <w:sz w:val="28"/>
          <w:szCs w:val="28"/>
        </w:rPr>
        <w:t>здоровительной и спортивной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каникулярный п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>ериод с уча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щимися </w:t>
      </w:r>
      <w:r w:rsidR="00324B92">
        <w:rPr>
          <w:rFonts w:ascii="Times New Roman" w:eastAsia="Times New Roman" w:hAnsi="Times New Roman" w:cs="Times New Roman"/>
          <w:sz w:val="28"/>
          <w:szCs w:val="28"/>
        </w:rPr>
        <w:t>Тоншаевской ДЮСШ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 xml:space="preserve"> с пребыванием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в дневное время и обяза</w:t>
      </w:r>
      <w:r w:rsidR="004D689E" w:rsidRPr="004A6F9C">
        <w:rPr>
          <w:rFonts w:ascii="Times New Roman" w:eastAsia="Times New Roman" w:hAnsi="Times New Roman" w:cs="Times New Roman"/>
          <w:sz w:val="28"/>
          <w:szCs w:val="28"/>
        </w:rPr>
        <w:t>тельной организацией их питания.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37"/>
      <w:bookmarkStart w:id="10" w:name="39"/>
      <w:bookmarkStart w:id="11" w:name="40"/>
      <w:bookmarkEnd w:id="9"/>
      <w:bookmarkEnd w:id="10"/>
      <w:bookmarkEnd w:id="1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</w:t>
      </w:r>
      <w:r w:rsidR="00A04AA2" w:rsidRPr="004A6F9C">
        <w:rPr>
          <w:rFonts w:ascii="Times New Roman" w:eastAsia="Times New Roman" w:hAnsi="Times New Roman" w:cs="Times New Roman"/>
          <w:sz w:val="28"/>
          <w:szCs w:val="28"/>
        </w:rPr>
        <w:t>Лагерей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органы исполнительной власти</w:t>
      </w:r>
      <w:r w:rsidR="004438EF" w:rsidRPr="004A6F9C">
        <w:rPr>
          <w:rFonts w:ascii="Times New Roman" w:eastAsia="Times New Roman" w:hAnsi="Times New Roman" w:cs="Times New Roman"/>
          <w:sz w:val="28"/>
          <w:szCs w:val="28"/>
        </w:rPr>
        <w:t xml:space="preserve">  Тоншаевского муниципального района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управление в сфере образования, органы по делам молодежи, а также </w:t>
      </w:r>
      <w:r w:rsidR="00A04AA2" w:rsidRPr="004A6F9C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детские и молодежные объединения, иные заинтересованные организации, уставные документы которых позволяют организовыват</w:t>
      </w:r>
      <w:r w:rsidR="004438EF" w:rsidRPr="004A6F9C">
        <w:rPr>
          <w:rFonts w:ascii="Times New Roman" w:eastAsia="Times New Roman" w:hAnsi="Times New Roman" w:cs="Times New Roman"/>
          <w:sz w:val="28"/>
          <w:szCs w:val="28"/>
        </w:rPr>
        <w:t xml:space="preserve">ь подобный вид деятельности с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учащимися.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41"/>
      <w:bookmarkStart w:id="13" w:name="42"/>
      <w:bookmarkEnd w:id="12"/>
      <w:bookmarkEnd w:id="13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1.4. Организатор </w:t>
      </w:r>
      <w:r w:rsidR="004438EF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4A6F9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A6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164" w:rsidRPr="004A6F9C" w:rsidRDefault="000B5164" w:rsidP="00443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44"/>
      <w:bookmarkStart w:id="15" w:name="45"/>
      <w:bookmarkEnd w:id="14"/>
      <w:bookmarkEnd w:id="15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жизнедеятельности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>Лагеря;</w:t>
      </w:r>
    </w:p>
    <w:p w:rsidR="000B5164" w:rsidRPr="004A6F9C" w:rsidRDefault="00132A21" w:rsidP="00443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47"/>
      <w:bookmarkEnd w:id="16"/>
      <w:r w:rsidRPr="004A6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обеспечивающих жизнь и здоровье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детей и подростков,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 xml:space="preserve"> Лагеря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164" w:rsidRPr="004A6F9C" w:rsidRDefault="000B5164" w:rsidP="00443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49"/>
      <w:bookmarkEnd w:id="1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качество реализуемых программ деятельности </w:t>
      </w:r>
      <w:r w:rsidR="004438EF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164" w:rsidRPr="004A6F9C" w:rsidRDefault="000B5164" w:rsidP="00443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51"/>
      <w:bookmarkEnd w:id="18"/>
      <w:r w:rsidRPr="004A6F9C">
        <w:rPr>
          <w:rFonts w:ascii="Times New Roman" w:eastAsia="Times New Roman" w:hAnsi="Times New Roman" w:cs="Times New Roman"/>
          <w:sz w:val="28"/>
          <w:szCs w:val="28"/>
        </w:rPr>
        <w:t>- соответствие форм, методов и сре</w:t>
      </w:r>
      <w:proofErr w:type="gramStart"/>
      <w:r w:rsidRPr="004A6F9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возра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 xml:space="preserve">сту, интересам и потребностям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164" w:rsidRPr="004A6F9C" w:rsidRDefault="00585ACB" w:rsidP="00585AC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53"/>
      <w:bookmarkEnd w:id="19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прав и свобод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, сотрудников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55"/>
      <w:bookmarkStart w:id="21" w:name="56"/>
      <w:bookmarkEnd w:id="20"/>
      <w:bookmarkEnd w:id="21"/>
      <w:r w:rsidRPr="004A6F9C">
        <w:rPr>
          <w:rFonts w:ascii="Times New Roman" w:eastAsia="Times New Roman" w:hAnsi="Times New Roman" w:cs="Times New Roman"/>
          <w:sz w:val="28"/>
          <w:szCs w:val="28"/>
        </w:rPr>
        <w:lastRenderedPageBreak/>
        <w:t>1.5.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 Решением организатора Лагеря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руководством Школы</w:t>
      </w:r>
      <w:r w:rsidR="00723BC7" w:rsidRPr="004A6F9C">
        <w:rPr>
          <w:rFonts w:ascii="Times New Roman" w:hAnsi="Times New Roman" w:cs="Times New Roman"/>
          <w:sz w:val="28"/>
          <w:szCs w:val="28"/>
        </w:rPr>
        <w:t xml:space="preserve"> </w:t>
      </w:r>
      <w:r w:rsidR="00585ACB" w:rsidRPr="004A6F9C">
        <w:rPr>
          <w:rFonts w:ascii="Times New Roman" w:hAnsi="Times New Roman" w:cs="Times New Roman"/>
          <w:sz w:val="28"/>
          <w:szCs w:val="28"/>
        </w:rPr>
        <w:t>Лагерь организуе</w:t>
      </w:r>
      <w:r w:rsidR="006679BF">
        <w:rPr>
          <w:rFonts w:ascii="Times New Roman" w:hAnsi="Times New Roman" w:cs="Times New Roman"/>
          <w:sz w:val="28"/>
          <w:szCs w:val="28"/>
        </w:rPr>
        <w:t>т свою работу для учащихся Тоншаевской ДЮСШ</w:t>
      </w:r>
      <w:r w:rsidR="00585ACB" w:rsidRPr="004A6F9C">
        <w:rPr>
          <w:rFonts w:ascii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на период ле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тних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каникул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2A21" w:rsidRPr="004A6F9C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ACB" w:rsidRPr="004A6F9C">
        <w:rPr>
          <w:rFonts w:ascii="Times New Roman" w:hAnsi="Times New Roman" w:cs="Times New Roman"/>
          <w:sz w:val="28"/>
          <w:szCs w:val="28"/>
        </w:rPr>
        <w:t xml:space="preserve"> Лагерь функционирует в дневное время в период с 8-00 до 15.00</w:t>
      </w:r>
      <w:r w:rsidR="00321028">
        <w:rPr>
          <w:rFonts w:ascii="Times New Roman" w:hAnsi="Times New Roman" w:cs="Times New Roman"/>
          <w:sz w:val="28"/>
          <w:szCs w:val="28"/>
        </w:rPr>
        <w:t xml:space="preserve"> час</w:t>
      </w:r>
      <w:r w:rsidR="00585ACB" w:rsidRPr="004A6F9C">
        <w:rPr>
          <w:rFonts w:ascii="Times New Roman" w:hAnsi="Times New Roman" w:cs="Times New Roman"/>
          <w:sz w:val="28"/>
          <w:szCs w:val="28"/>
        </w:rPr>
        <w:t xml:space="preserve"> по пятидневной рабочей неделе с двумя выходными днями в субботу и воскресенье.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57"/>
      <w:bookmarkEnd w:id="22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содержания деятельности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возрастным особенностям участников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58"/>
      <w:bookmarkStart w:id="24" w:name="59"/>
      <w:bookmarkEnd w:id="23"/>
      <w:bookmarkEnd w:id="24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1.6. При комплектовании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 xml:space="preserve"> 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 xml:space="preserve">воочередным правом пользуются дети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из категорий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находящихся в трудной жизненной ситуации.</w:t>
      </w:r>
      <w:r w:rsidR="00585ACB" w:rsidRPr="004A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64" w:rsidRPr="004A6F9C" w:rsidRDefault="006679BF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6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Комплектование спортивной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смены осуществляется в первую очередь из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обедителей и призеров 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муниципальных, региональных и зональных олимпиад, смотров, творческих конкурсов, фестивалей, спортивных соревнований, активистов детских и м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>олодежных объединений, а также уча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щихся, достигших наивысших результато</w:t>
      </w:r>
      <w:r w:rsidR="00301A8B">
        <w:rPr>
          <w:rFonts w:ascii="Times New Roman" w:eastAsia="Times New Roman" w:hAnsi="Times New Roman" w:cs="Times New Roman"/>
          <w:sz w:val="28"/>
          <w:szCs w:val="28"/>
        </w:rPr>
        <w:t>в в спортивной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рамках системы общего и дополнительного образования детей.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61"/>
      <w:bookmarkStart w:id="27" w:name="62"/>
      <w:bookmarkEnd w:id="26"/>
      <w:bookmarkEnd w:id="2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1.7. Основные цели и задачи работы педагогического коллектива при проведении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164" w:rsidRPr="004A6F9C" w:rsidRDefault="000B5164" w:rsidP="00585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64"/>
      <w:bookmarkStart w:id="29" w:name="65"/>
      <w:bookmarkEnd w:id="28"/>
      <w:bookmarkEnd w:id="29"/>
      <w:r w:rsidRPr="004A6F9C">
        <w:rPr>
          <w:rFonts w:ascii="Times New Roman" w:eastAsia="Times New Roman" w:hAnsi="Times New Roman" w:cs="Times New Roman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учащихся, формирования у них общей культуры и навыков здорового образа жизни;</w:t>
      </w:r>
    </w:p>
    <w:p w:rsidR="000B5164" w:rsidRPr="004A6F9C" w:rsidRDefault="000B5164" w:rsidP="00585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67"/>
      <w:bookmarkEnd w:id="30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создание максимальных условий для быстрой адаптации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с учетом возрастных особенностей.</w:t>
      </w:r>
    </w:p>
    <w:p w:rsidR="000B5164" w:rsidRPr="004A6F9C" w:rsidRDefault="000B5164" w:rsidP="00585AC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71"/>
      <w:bookmarkEnd w:id="31"/>
      <w:r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Организация и основы деятельности </w:t>
      </w:r>
      <w:r w:rsidR="00723BC7"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>Лагер</w:t>
      </w:r>
      <w:r w:rsidR="00585ACB"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72"/>
      <w:bookmarkStart w:id="33" w:name="73"/>
      <w:bookmarkStart w:id="34" w:name="74"/>
      <w:bookmarkEnd w:id="32"/>
      <w:bookmarkEnd w:id="33"/>
      <w:bookmarkEnd w:id="34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85ACB" w:rsidRPr="004A6F9C">
        <w:rPr>
          <w:rFonts w:ascii="Times New Roman" w:eastAsia="Times New Roman" w:hAnsi="Times New Roman" w:cs="Times New Roman"/>
          <w:sz w:val="28"/>
          <w:szCs w:val="28"/>
        </w:rPr>
        <w:t>Лагерь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направленности проводится, как правило, на стационарной базе - на базе 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Тоншаевская ДЮСШ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6679BF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75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смена может также проводиться в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условиях при соблюдении требований безопасности.</w:t>
      </w:r>
    </w:p>
    <w:p w:rsidR="000B5164" w:rsidRPr="004A6F9C" w:rsidRDefault="00730D5A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76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Спортивный л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агерь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проводится на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Тоншаевская ДЮСШ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77"/>
      <w:bookmarkStart w:id="38" w:name="78"/>
      <w:bookmarkStart w:id="39" w:name="79"/>
      <w:bookmarkEnd w:id="37"/>
      <w:bookmarkEnd w:id="38"/>
      <w:bookmarkEnd w:id="39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2.2. Требования к территории, зданиям и сооружениям, правила приемки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соответствующими Санитарно-эпидемиологическими правилами, утверждаемыми Главным государственным санитарным врачом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применительно к организациям и учреждениям отдыха и оздоровления детей и подростков. Без санитарно-эпидемиологического заключения о соответствии места базирования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санитарным правилам открытие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80"/>
      <w:bookmarkStart w:id="41" w:name="81"/>
      <w:bookmarkEnd w:id="40"/>
      <w:bookmarkEnd w:id="4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2.3. Помещения, сооружения и инвентарь, необходимые для проведения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передаются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Лагерю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во временное пользование на период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администрацией Тоншаевской ДЮСШ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договором, заключенным между соответствующими сторонами.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82"/>
      <w:bookmarkStart w:id="43" w:name="83"/>
      <w:bookmarkEnd w:id="42"/>
      <w:bookmarkEnd w:id="43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Приемка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межведомственной комиссией,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созданной органами исполнительной власти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Тоншаевского муниципального района Нижегородской области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в состав которой входят представители органов,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осуществлять государственный санитарно-эпидемиологический надзор и государственный надзор, других заинтересованных органов исполнительной власти и организаций с последующим оформлением акта приемки.</w:t>
      </w:r>
      <w:proofErr w:type="gramEnd"/>
    </w:p>
    <w:p w:rsidR="000B5164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84"/>
      <w:bookmarkStart w:id="45" w:name="85"/>
      <w:bookmarkEnd w:id="44"/>
      <w:bookmarkEnd w:id="45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2.5. Деятельность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одновозрастных и разново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зрастных группах (отрядах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) и других объединениях по интересам, наполняемость которых сост</w:t>
      </w:r>
      <w:r w:rsidR="006679BF">
        <w:rPr>
          <w:rFonts w:ascii="Times New Roman" w:eastAsia="Times New Roman" w:hAnsi="Times New Roman" w:cs="Times New Roman"/>
          <w:sz w:val="28"/>
          <w:szCs w:val="28"/>
        </w:rPr>
        <w:t>авляет не более 1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>5 человек</w:t>
      </w:r>
    </w:p>
    <w:p w:rsidR="000E2C4F" w:rsidRPr="004A6F9C" w:rsidRDefault="000E2C4F" w:rsidP="000E2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два отряда по 15 человек. Общая численность 30 человек.</w:t>
      </w:r>
    </w:p>
    <w:p w:rsidR="000B5164" w:rsidRPr="004A6F9C" w:rsidRDefault="006F70C8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86"/>
      <w:bookmarkStart w:id="47" w:name="87"/>
      <w:bookmarkEnd w:id="46"/>
      <w:bookmarkEnd w:id="47"/>
      <w:r w:rsidRPr="004A6F9C">
        <w:rPr>
          <w:rFonts w:ascii="Times New Roman" w:eastAsia="Times New Roman" w:hAnsi="Times New Roman" w:cs="Times New Roman"/>
          <w:sz w:val="28"/>
          <w:szCs w:val="28"/>
        </w:rPr>
        <w:t>2.6. Продолжительность смены Л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агеря определяется соответствующими Санитарно-эпидемиологическими правилами. Изменение продолжительности смены лагеря допускается по согласованию с территориальными центрами </w:t>
      </w:r>
      <w:proofErr w:type="spellStart"/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госсанэпиднадзора</w:t>
      </w:r>
      <w:proofErr w:type="spellEnd"/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88"/>
      <w:bookmarkEnd w:id="48"/>
      <w:r w:rsidRPr="004A6F9C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 xml:space="preserve"> спортивной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смены лагеря с дневным пребыванием в летний пе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>риод, как правило, не ме</w:t>
      </w:r>
      <w:r w:rsidR="000E2C4F">
        <w:rPr>
          <w:rFonts w:ascii="Times New Roman" w:eastAsia="Times New Roman" w:hAnsi="Times New Roman" w:cs="Times New Roman"/>
          <w:sz w:val="28"/>
          <w:szCs w:val="28"/>
        </w:rPr>
        <w:t>нее трёх  календарных недель (21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кален</w:t>
      </w:r>
      <w:r w:rsidR="000E2C4F">
        <w:rPr>
          <w:rFonts w:ascii="Times New Roman" w:eastAsia="Times New Roman" w:hAnsi="Times New Roman" w:cs="Times New Roman"/>
          <w:sz w:val="28"/>
          <w:szCs w:val="28"/>
        </w:rPr>
        <w:t>дарный день), 14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 xml:space="preserve"> рабочих.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89"/>
      <w:bookmarkStart w:id="50" w:name="91"/>
      <w:bookmarkStart w:id="51" w:name="92"/>
      <w:bookmarkEnd w:id="49"/>
      <w:bookmarkEnd w:id="50"/>
      <w:bookmarkEnd w:id="5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2.7. Коллектив педагогов,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программу деятельности и организацию самоуправления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избирается совет (или иной орган самоуправления) при равном представительстве детей и сотрудников, с учетом специфики смены и возраста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который тесно взаимодействует с администрацией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родителями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93"/>
      <w:bookmarkEnd w:id="52"/>
      <w:r w:rsidRPr="004A6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проведения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по желанию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возможно создание временного общественного объединения детей и взрослых (детской или молодежной организации).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94"/>
      <w:bookmarkStart w:id="54" w:name="95"/>
      <w:bookmarkEnd w:id="53"/>
      <w:bookmarkEnd w:id="54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2.8. При выборе формы и методов работы во время проведения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направленности, приоритетными должны быть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духовно-нравственному воспитанию, творческому и интеллектуальному развитию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96"/>
      <w:bookmarkStart w:id="56" w:name="97"/>
      <w:bookmarkEnd w:id="55"/>
      <w:bookmarkEnd w:id="56"/>
      <w:r w:rsidRPr="004A6F9C">
        <w:rPr>
          <w:rFonts w:ascii="Times New Roman" w:eastAsia="Times New Roman" w:hAnsi="Times New Roman" w:cs="Times New Roman"/>
          <w:sz w:val="28"/>
          <w:szCs w:val="28"/>
        </w:rPr>
        <w:t>2.9. Главным в со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>держании деятельности спортивной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смены являются: практическая отработка знаний, умений и навыков в опред</w:t>
      </w:r>
      <w:r w:rsidR="00301F59">
        <w:rPr>
          <w:rFonts w:ascii="Times New Roman" w:eastAsia="Times New Roman" w:hAnsi="Times New Roman" w:cs="Times New Roman"/>
          <w:sz w:val="28"/>
          <w:szCs w:val="28"/>
        </w:rPr>
        <w:t>еленном виде (видах) спорта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формирование культуры здорового и безопасного образа жизни.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98"/>
      <w:bookmarkEnd w:id="57"/>
      <w:r w:rsidRPr="004A6F9C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смены лагеря с дневным пребыванием определяется направленностью смены с обязательным проведением оздоровительных мероприятий.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99"/>
      <w:bookmarkStart w:id="59" w:name="101"/>
      <w:bookmarkStart w:id="60" w:name="102"/>
      <w:bookmarkEnd w:id="58"/>
      <w:bookmarkEnd w:id="59"/>
      <w:bookmarkEnd w:id="60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2.10. Питание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столовой </w:t>
      </w:r>
      <w:r w:rsidR="00301F59">
        <w:rPr>
          <w:rFonts w:ascii="Times New Roman" w:eastAsia="Times New Roman" w:hAnsi="Times New Roman" w:cs="Times New Roman"/>
          <w:sz w:val="28"/>
          <w:szCs w:val="28"/>
        </w:rPr>
        <w:t>МОУ «Тоншаевская СОШ»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или по согласованию с территориальными центрами </w:t>
      </w:r>
      <w:proofErr w:type="spellStart"/>
      <w:r w:rsidRPr="004A6F9C">
        <w:rPr>
          <w:rFonts w:ascii="Times New Roman" w:eastAsia="Times New Roman" w:hAnsi="Times New Roman" w:cs="Times New Roman"/>
          <w:sz w:val="28"/>
          <w:szCs w:val="28"/>
        </w:rPr>
        <w:t>госсанэпиднадзора</w:t>
      </w:r>
      <w:proofErr w:type="spellEnd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на договорных началах в ближайших объектах общественного питания.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103"/>
      <w:bookmarkEnd w:id="6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Питание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смены может быть организовано в полевых условиях, если это предусмотрено программой деятельности конкретной смены.</w:t>
      </w:r>
    </w:p>
    <w:p w:rsidR="00C8191D" w:rsidRDefault="000B5164" w:rsidP="00C8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104"/>
      <w:bookmarkStart w:id="63" w:name="105"/>
      <w:bookmarkEnd w:id="62"/>
      <w:bookmarkEnd w:id="63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2.11. Проезд группы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4A6F9C" w:rsidRPr="004A6F9C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любой численности к месту проведения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детей соответствующим видом транспорта. При проезде группы более 30 детей число сопровождающих педагогов на каждые 15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на одного педагога.</w:t>
      </w:r>
      <w:bookmarkStart w:id="64" w:name="108"/>
      <w:bookmarkEnd w:id="64"/>
    </w:p>
    <w:p w:rsidR="000B5164" w:rsidRPr="004A6F9C" w:rsidRDefault="000B5164" w:rsidP="00C8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>III. Кадры, условия труда работников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09"/>
      <w:bookmarkStart w:id="66" w:name="110"/>
      <w:bookmarkStart w:id="67" w:name="111"/>
      <w:bookmarkEnd w:id="65"/>
      <w:bookmarkEnd w:id="66"/>
      <w:bookmarkEnd w:id="6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3.1. Руководитель (директор, начальник)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приказом организатора </w:t>
      </w:r>
      <w:r w:rsidR="006F70C8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на срок, необходимый для подготовки и проведения смены, а также представления финансовой и бухгалтерской отчетности.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112"/>
      <w:bookmarkStart w:id="69" w:name="113"/>
      <w:bookmarkEnd w:id="68"/>
      <w:bookmarkEnd w:id="69"/>
      <w:r w:rsidRPr="004A6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Подбор </w:t>
      </w:r>
      <w:r w:rsidR="00CD5829">
        <w:rPr>
          <w:rFonts w:ascii="Times New Roman" w:eastAsia="Times New Roman" w:hAnsi="Times New Roman" w:cs="Times New Roman"/>
          <w:sz w:val="28"/>
          <w:szCs w:val="28"/>
        </w:rPr>
        <w:t>кадров для проведения спортивной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смены осуществляет организатор смены совместно с 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органами здравоохранения, образования, по делам молодежи, другими заинтересованными органами исполнительной власти и местного самоуправления, общественными организациями.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114"/>
      <w:bookmarkEnd w:id="70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 устанавливается организатором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115"/>
      <w:bookmarkStart w:id="72" w:name="116"/>
      <w:bookmarkEnd w:id="71"/>
      <w:bookmarkEnd w:id="72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3.3. Руководитель (директор, начальник)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164" w:rsidRPr="004A6F9C" w:rsidRDefault="000B5164" w:rsidP="00132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118"/>
      <w:bookmarkStart w:id="74" w:name="119"/>
      <w:bookmarkEnd w:id="73"/>
      <w:bookmarkEnd w:id="74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общее руководство деятельностью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BC7" w:rsidRPr="004A6F9C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приказы и распоряжения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Лагере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которые регистрируются в специальном журнале;</w:t>
      </w:r>
    </w:p>
    <w:p w:rsidR="000B5164" w:rsidRPr="004A6F9C" w:rsidRDefault="000B5164" w:rsidP="00132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121"/>
      <w:bookmarkEnd w:id="75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и (после согласования с организатором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) утверждает должностные обязанности работников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знакомит их с условиями труда;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воспитанниками; составляет график выхода на работу персонала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164" w:rsidRPr="004A6F9C" w:rsidRDefault="000B5164" w:rsidP="00132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123"/>
      <w:bookmarkEnd w:id="76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создает безопасные условия для проведения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предоставления оздоровительных и образовательных услуг, обеспечения занятости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, их трудовой деятельности;</w:t>
      </w:r>
    </w:p>
    <w:p w:rsidR="000B5164" w:rsidRPr="004A6F9C" w:rsidRDefault="00132A21" w:rsidP="00132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125"/>
      <w:bookmarkEnd w:id="7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организацию питания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="000B5164" w:rsidRPr="004A6F9C">
        <w:rPr>
          <w:rFonts w:ascii="Times New Roman" w:eastAsia="Times New Roman" w:hAnsi="Times New Roman" w:cs="Times New Roman"/>
          <w:sz w:val="28"/>
          <w:szCs w:val="28"/>
        </w:rPr>
        <w:t xml:space="preserve"> и финансово-хозяйственную деятельность.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127"/>
      <w:bookmarkStart w:id="79" w:name="128"/>
      <w:bookmarkStart w:id="80" w:name="131"/>
      <w:bookmarkStart w:id="81" w:name="132"/>
      <w:bookmarkEnd w:id="78"/>
      <w:bookmarkEnd w:id="79"/>
      <w:bookmarkEnd w:id="80"/>
      <w:bookmarkEnd w:id="8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3.6. К педагогической деятельности в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Лагере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133"/>
      <w:bookmarkStart w:id="83" w:name="134"/>
      <w:bookmarkEnd w:id="82"/>
      <w:bookmarkEnd w:id="83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3.7. 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может быть создан педагогический (методический) совет.</w:t>
      </w:r>
    </w:p>
    <w:p w:rsidR="000B5164" w:rsidRPr="004A6F9C" w:rsidRDefault="000B5164" w:rsidP="00132A21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4" w:name="137"/>
      <w:bookmarkEnd w:id="84"/>
      <w:r w:rsidRPr="004A6F9C">
        <w:rPr>
          <w:rFonts w:ascii="Times New Roman" w:eastAsia="Times New Roman" w:hAnsi="Times New Roman" w:cs="Times New Roman"/>
          <w:b/>
          <w:bCs/>
          <w:sz w:val="28"/>
          <w:szCs w:val="28"/>
        </w:rPr>
        <w:t>IV. Порядок финансирования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138"/>
      <w:bookmarkStart w:id="86" w:name="139"/>
      <w:bookmarkStart w:id="87" w:name="140"/>
      <w:bookmarkEnd w:id="85"/>
      <w:bookmarkEnd w:id="86"/>
      <w:bookmarkEnd w:id="87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Лагерь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финансируется организатором смены.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141"/>
      <w:bookmarkStart w:id="89" w:name="142"/>
      <w:bookmarkEnd w:id="88"/>
      <w:bookmarkEnd w:id="89"/>
      <w:r w:rsidRPr="004A6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Основным источником финансирования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являются средства из бюджетов разного уровня (федерального, регионального, местного).</w:t>
      </w:r>
    </w:p>
    <w:p w:rsidR="000B5164" w:rsidRPr="004A6F9C" w:rsidRDefault="000B5164" w:rsidP="000B51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143"/>
      <w:bookmarkStart w:id="91" w:name="144"/>
      <w:bookmarkEnd w:id="90"/>
      <w:bookmarkEnd w:id="91"/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4.3. Другими источниками финансирования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могут быть:</w:t>
      </w:r>
    </w:p>
    <w:p w:rsidR="000B5164" w:rsidRPr="004A6F9C" w:rsidRDefault="000B5164" w:rsidP="00132A2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2" w:name="146"/>
      <w:bookmarkStart w:id="93" w:name="147"/>
      <w:bookmarkEnd w:id="92"/>
      <w:bookmarkEnd w:id="93"/>
      <w:r w:rsidRPr="004A6F9C">
        <w:rPr>
          <w:rFonts w:ascii="Times New Roman" w:eastAsia="Times New Roman" w:hAnsi="Times New Roman" w:cs="Times New Roman"/>
          <w:sz w:val="28"/>
          <w:szCs w:val="28"/>
        </w:rPr>
        <w:t>- внебюджетные средства;</w:t>
      </w:r>
    </w:p>
    <w:p w:rsidR="000B5164" w:rsidRPr="004A6F9C" w:rsidRDefault="000B5164" w:rsidP="00132A2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4" w:name="149"/>
      <w:bookmarkEnd w:id="94"/>
      <w:r w:rsidRPr="004A6F9C">
        <w:rPr>
          <w:rFonts w:ascii="Times New Roman" w:eastAsia="Times New Roman" w:hAnsi="Times New Roman" w:cs="Times New Roman"/>
          <w:sz w:val="28"/>
          <w:szCs w:val="28"/>
        </w:rPr>
        <w:t>- средства родителей (законных представителей);</w:t>
      </w:r>
    </w:p>
    <w:p w:rsidR="000B5164" w:rsidRPr="004A6F9C" w:rsidRDefault="000B5164" w:rsidP="00132A2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151"/>
      <w:bookmarkEnd w:id="95"/>
      <w:r w:rsidRPr="004A6F9C">
        <w:rPr>
          <w:rFonts w:ascii="Times New Roman" w:eastAsia="Times New Roman" w:hAnsi="Times New Roman" w:cs="Times New Roman"/>
          <w:sz w:val="28"/>
          <w:szCs w:val="28"/>
        </w:rPr>
        <w:t>- добровольные пожертвования других физических и юридических лиц;</w:t>
      </w:r>
    </w:p>
    <w:p w:rsidR="000B5164" w:rsidRPr="004A6F9C" w:rsidRDefault="000B5164" w:rsidP="00132A2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153"/>
      <w:bookmarkEnd w:id="96"/>
      <w:r w:rsidRPr="004A6F9C">
        <w:rPr>
          <w:rFonts w:ascii="Times New Roman" w:eastAsia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0B5164" w:rsidRPr="004A6F9C" w:rsidRDefault="000B5164" w:rsidP="00132A2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97" w:name="155"/>
      <w:bookmarkStart w:id="98" w:name="156"/>
      <w:bookmarkEnd w:id="97"/>
      <w:bookmarkEnd w:id="98"/>
      <w:r w:rsidRPr="004A6F9C">
        <w:rPr>
          <w:rFonts w:ascii="Times New Roman" w:eastAsia="Times New Roman" w:hAnsi="Times New Roman" w:cs="Times New Roman"/>
          <w:sz w:val="28"/>
          <w:szCs w:val="28"/>
        </w:rPr>
        <w:t>4.4.</w:t>
      </w:r>
      <w:bookmarkStart w:id="99" w:name="157"/>
      <w:bookmarkStart w:id="100" w:name="158"/>
      <w:bookmarkEnd w:id="99"/>
      <w:bookmarkEnd w:id="100"/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правильность и целесообразность расходования выделяемых денежных средств на содержание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 xml:space="preserve">Лагеря и после 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 закрытия подводит итоги финансовой деятельности </w:t>
      </w:r>
      <w:r w:rsidR="00132A21" w:rsidRPr="004A6F9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="00132A21" w:rsidRPr="004A6F9C">
        <w:t>.</w:t>
      </w:r>
    </w:p>
    <w:p w:rsidR="00FD2158" w:rsidRPr="004A6F9C" w:rsidRDefault="00FD2158"/>
    <w:sectPr w:rsidR="00FD2158" w:rsidRPr="004A6F9C" w:rsidSect="004A6F9C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22C75C7"/>
    <w:multiLevelType w:val="multilevel"/>
    <w:tmpl w:val="6CBE3F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15785"/>
    <w:multiLevelType w:val="multilevel"/>
    <w:tmpl w:val="B5E461A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05C90"/>
    <w:multiLevelType w:val="multilevel"/>
    <w:tmpl w:val="8DD002B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801E9"/>
    <w:multiLevelType w:val="multilevel"/>
    <w:tmpl w:val="EA52ED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72C63"/>
    <w:multiLevelType w:val="multilevel"/>
    <w:tmpl w:val="FED4BA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164"/>
    <w:rsid w:val="0008064C"/>
    <w:rsid w:val="00085912"/>
    <w:rsid w:val="000B5164"/>
    <w:rsid w:val="000C048E"/>
    <w:rsid w:val="000E2C4F"/>
    <w:rsid w:val="001106BD"/>
    <w:rsid w:val="001248A9"/>
    <w:rsid w:val="00132A21"/>
    <w:rsid w:val="002A7DAC"/>
    <w:rsid w:val="00301A8B"/>
    <w:rsid w:val="00301F59"/>
    <w:rsid w:val="00321028"/>
    <w:rsid w:val="00324B92"/>
    <w:rsid w:val="004438EF"/>
    <w:rsid w:val="00474A48"/>
    <w:rsid w:val="004A3B2C"/>
    <w:rsid w:val="004A6F9C"/>
    <w:rsid w:val="004D689E"/>
    <w:rsid w:val="00585ACB"/>
    <w:rsid w:val="005C0713"/>
    <w:rsid w:val="005C738D"/>
    <w:rsid w:val="005E3A81"/>
    <w:rsid w:val="0060784C"/>
    <w:rsid w:val="006503DC"/>
    <w:rsid w:val="006679BF"/>
    <w:rsid w:val="006A5703"/>
    <w:rsid w:val="006F70C8"/>
    <w:rsid w:val="00723BC7"/>
    <w:rsid w:val="00730D5A"/>
    <w:rsid w:val="0075732B"/>
    <w:rsid w:val="0084753D"/>
    <w:rsid w:val="0091410A"/>
    <w:rsid w:val="00A04AA2"/>
    <w:rsid w:val="00A514B3"/>
    <w:rsid w:val="00A86426"/>
    <w:rsid w:val="00C20B3F"/>
    <w:rsid w:val="00C8191D"/>
    <w:rsid w:val="00CD5829"/>
    <w:rsid w:val="00D91D9D"/>
    <w:rsid w:val="00DA109E"/>
    <w:rsid w:val="00E4335C"/>
    <w:rsid w:val="00FB67DE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BD"/>
  </w:style>
  <w:style w:type="paragraph" w:styleId="1">
    <w:name w:val="heading 1"/>
    <w:basedOn w:val="a"/>
    <w:link w:val="10"/>
    <w:uiPriority w:val="9"/>
    <w:qFormat/>
    <w:rsid w:val="000B5164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526373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B5164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164"/>
    <w:rPr>
      <w:rFonts w:ascii="Times New Roman" w:eastAsia="Times New Roman" w:hAnsi="Times New Roman" w:cs="Times New Roman"/>
      <w:b/>
      <w:bCs/>
      <w:color w:val="52637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4"/>
    <w:rPr>
      <w:rFonts w:ascii="Times New Roman" w:eastAsia="Times New Roman" w:hAnsi="Times New Roman" w:cs="Times New Roman"/>
      <w:b/>
      <w:bCs/>
      <w:color w:val="526373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0B5164"/>
    <w:rPr>
      <w:color w:val="0000FF"/>
      <w:u w:val="single"/>
    </w:rPr>
  </w:style>
  <w:style w:type="paragraph" w:customStyle="1" w:styleId="docinfocontent">
    <w:name w:val="docinfocontent"/>
    <w:basedOn w:val="a"/>
    <w:rsid w:val="000B5164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0B51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rsid w:val="000B51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enter">
    <w:name w:val="tocenter"/>
    <w:basedOn w:val="a"/>
    <w:rsid w:val="000B516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4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08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FFFFFF"/>
                            <w:left w:val="single" w:sz="6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5744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D5D9"/>
                                <w:left w:val="single" w:sz="6" w:space="0" w:color="CCD5D9"/>
                                <w:bottom w:val="none" w:sz="0" w:space="0" w:color="CCD5D9"/>
                                <w:right w:val="none" w:sz="0" w:space="0" w:color="CCD5D9"/>
                              </w:divBdr>
                              <w:divsChild>
                                <w:div w:id="6044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1712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single" w:sz="6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7906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64871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single" w:sz="6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9204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808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D5D9"/>
                                        <w:left w:val="single" w:sz="6" w:space="0" w:color="CCD5D9"/>
                                        <w:bottom w:val="none" w:sz="0" w:space="0" w:color="CCD5D9"/>
                                        <w:right w:val="none" w:sz="0" w:space="0" w:color="CCD5D9"/>
                                      </w:divBdr>
                                      <w:divsChild>
                                        <w:div w:id="19186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83606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D5D9"/>
                                        <w:left w:val="single" w:sz="6" w:space="0" w:color="CCD5D9"/>
                                        <w:bottom w:val="none" w:sz="0" w:space="0" w:color="CCD5D9"/>
                                        <w:right w:val="none" w:sz="0" w:space="0" w:color="CCD5D9"/>
                                      </w:divBdr>
                                      <w:divsChild>
                                        <w:div w:id="9702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0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25978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D5D9"/>
                                        <w:left w:val="single" w:sz="6" w:space="0" w:color="CCD5D9"/>
                                        <w:bottom w:val="none" w:sz="0" w:space="0" w:color="CCD5D9"/>
                                        <w:right w:val="none" w:sz="0" w:space="0" w:color="CCD5D9"/>
                                      </w:divBdr>
                                      <w:divsChild>
                                        <w:div w:id="6348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1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16941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single" w:sz="6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4743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172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 </cp:lastModifiedBy>
  <cp:revision>19</cp:revision>
  <dcterms:created xsi:type="dcterms:W3CDTF">2015-05-12T07:28:00Z</dcterms:created>
  <dcterms:modified xsi:type="dcterms:W3CDTF">2017-05-03T07:30:00Z</dcterms:modified>
</cp:coreProperties>
</file>